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45F" w:rsidRDefault="007B045F" w:rsidP="007B045F">
      <w:pPr>
        <w:pStyle w:val="NormalWeb"/>
        <w:spacing w:before="0" w:beforeAutospacing="0" w:after="0" w:afterAutospacing="0"/>
        <w:jc w:val="center"/>
      </w:pPr>
      <w:r>
        <w:rPr>
          <w:rFonts w:ascii="Book Antiqua" w:hAnsi="Book Antiqua"/>
          <w:b/>
          <w:bCs/>
          <w:color w:val="000000"/>
          <w:sz w:val="22"/>
          <w:szCs w:val="22"/>
        </w:rPr>
        <w:t>WELCOME TO OUR PRACTICE</w:t>
      </w:r>
    </w:p>
    <w:p w:rsidR="007B045F" w:rsidRDefault="007B045F" w:rsidP="007B045F"/>
    <w:p w:rsidR="007B045F" w:rsidRDefault="007B045F" w:rsidP="007B045F">
      <w:pPr>
        <w:pStyle w:val="NormalWeb"/>
        <w:spacing w:before="0" w:beforeAutospacing="0" w:after="0" w:afterAutospacing="0"/>
        <w:jc w:val="center"/>
      </w:pPr>
      <w:r>
        <w:rPr>
          <w:rFonts w:ascii="Book Antiqua" w:hAnsi="Book Antiqua"/>
          <w:b/>
          <w:bCs/>
          <w:color w:val="000000"/>
          <w:sz w:val="22"/>
          <w:szCs w:val="22"/>
        </w:rPr>
        <w:t> IRIS OBSTETRICS AND GYNECOLOGY</w:t>
      </w:r>
    </w:p>
    <w:p w:rsidR="007B045F" w:rsidRDefault="007B045F" w:rsidP="007B045F">
      <w:pPr>
        <w:spacing w:after="240"/>
      </w:pPr>
      <w:r>
        <w:br/>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Our practice, </w:t>
      </w:r>
      <w:r>
        <w:rPr>
          <w:rFonts w:ascii="Book Antiqua" w:hAnsi="Book Antiqua"/>
          <w:b/>
          <w:bCs/>
          <w:color w:val="000000"/>
          <w:sz w:val="22"/>
          <w:szCs w:val="22"/>
        </w:rPr>
        <w:t>Iris Obstetrics and Gynecology,</w:t>
      </w:r>
      <w:r>
        <w:rPr>
          <w:rFonts w:ascii="Book Antiqua" w:hAnsi="Book Antiqua"/>
          <w:color w:val="000000"/>
          <w:sz w:val="22"/>
          <w:szCs w:val="22"/>
        </w:rPr>
        <w:t xml:space="preserve"> is made up of two physicians, Dr. Arielle Franco </w:t>
      </w:r>
    </w:p>
    <w:p w:rsidR="007B045F" w:rsidRDefault="007B045F" w:rsidP="007B045F"/>
    <w:p w:rsidR="007B045F" w:rsidRDefault="007B045F" w:rsidP="007B045F">
      <w:pPr>
        <w:pStyle w:val="NormalWeb"/>
        <w:spacing w:before="0" w:beforeAutospacing="0" w:after="0" w:afterAutospacing="0"/>
        <w:jc w:val="both"/>
      </w:pPr>
      <w:proofErr w:type="gramStart"/>
      <w:r>
        <w:rPr>
          <w:rFonts w:ascii="Book Antiqua" w:hAnsi="Book Antiqua"/>
          <w:color w:val="000000"/>
          <w:sz w:val="22"/>
          <w:szCs w:val="22"/>
        </w:rPr>
        <w:t>and</w:t>
      </w:r>
      <w:proofErr w:type="gramEnd"/>
      <w:r>
        <w:rPr>
          <w:rFonts w:ascii="Book Antiqua" w:hAnsi="Book Antiqua"/>
          <w:color w:val="000000"/>
          <w:sz w:val="22"/>
          <w:szCs w:val="22"/>
        </w:rPr>
        <w:t xml:space="preserve"> Dr. </w:t>
      </w:r>
      <w:proofErr w:type="spellStart"/>
      <w:r>
        <w:rPr>
          <w:rFonts w:ascii="Book Antiqua" w:hAnsi="Book Antiqua"/>
          <w:color w:val="000000"/>
          <w:sz w:val="22"/>
          <w:szCs w:val="22"/>
        </w:rPr>
        <w:t>Renata</w:t>
      </w:r>
      <w:proofErr w:type="spellEnd"/>
      <w:r>
        <w:rPr>
          <w:rFonts w:ascii="Book Antiqua" w:hAnsi="Book Antiqua"/>
          <w:color w:val="000000"/>
          <w:sz w:val="22"/>
          <w:szCs w:val="22"/>
        </w:rPr>
        <w:t xml:space="preserve"> Starr..   The physician who is on call will be doing your delivery/cesarean section and will take care of you in an emergency situation. We cannot guarantee a particular physician will be on call on the day of your delivery.    Sometimes we may also need to share our call with physicians who work directly for the hospital, and are therefore not part of our private office.   These doctors are called “hospitalists”</w:t>
      </w:r>
      <w:proofErr w:type="gramStart"/>
      <w:r>
        <w:rPr>
          <w:rFonts w:ascii="Book Antiqua" w:hAnsi="Book Antiqua"/>
          <w:color w:val="000000"/>
          <w:sz w:val="22"/>
          <w:szCs w:val="22"/>
        </w:rPr>
        <w:t>,</w:t>
      </w:r>
      <w:proofErr w:type="gramEnd"/>
      <w:r>
        <w:rPr>
          <w:rFonts w:ascii="Book Antiqua" w:hAnsi="Book Antiqua"/>
          <w:color w:val="000000"/>
          <w:sz w:val="22"/>
          <w:szCs w:val="22"/>
        </w:rPr>
        <w:t xml:space="preserve"> they are employed directly by Advent Health Celebration.  There is a chance that you will have your baby with Dr Franco, or Dr Starr, or one of the hospitalist physicians who is on call.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It is important that you have a working phone </w:t>
      </w:r>
      <w:proofErr w:type="gramStart"/>
      <w:r>
        <w:rPr>
          <w:rFonts w:ascii="Book Antiqua" w:hAnsi="Book Antiqua"/>
          <w:color w:val="000000"/>
          <w:sz w:val="22"/>
          <w:szCs w:val="22"/>
        </w:rPr>
        <w:t>number,</w:t>
      </w:r>
      <w:proofErr w:type="gramEnd"/>
      <w:r>
        <w:rPr>
          <w:rFonts w:ascii="Book Antiqua" w:hAnsi="Book Antiqua"/>
          <w:color w:val="000000"/>
          <w:sz w:val="22"/>
          <w:szCs w:val="22"/>
        </w:rPr>
        <w:t xml:space="preserve"> your voice message is set up properly and that you have a functioning email address so that we can easily communicate with you.  Phone numbers with area codes outside of the United States will not be accepted.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color w:val="000000"/>
          <w:sz w:val="22"/>
          <w:szCs w:val="22"/>
        </w:rPr>
        <w:t>We need you to be on time for the appointments, arriving 15 minutes prior to the scheduled appointment time.  If you are late there is a high chance that your appointment will need to be rescheduled.  If you have to cancel an existing appointment, call us and communicate with us as fast as possible.  There will be a “no show fee” of $50.00 dollars every time a patient does not show up</w:t>
      </w:r>
      <w:proofErr w:type="gramStart"/>
      <w:r>
        <w:rPr>
          <w:rFonts w:ascii="Book Antiqua" w:hAnsi="Book Antiqua"/>
          <w:color w:val="000000"/>
          <w:sz w:val="22"/>
          <w:szCs w:val="22"/>
        </w:rPr>
        <w:t>  for</w:t>
      </w:r>
      <w:proofErr w:type="gramEnd"/>
      <w:r>
        <w:rPr>
          <w:rFonts w:ascii="Book Antiqua" w:hAnsi="Book Antiqua"/>
          <w:color w:val="000000"/>
          <w:sz w:val="22"/>
          <w:szCs w:val="22"/>
        </w:rPr>
        <w:t xml:space="preserve"> her appointment. </w:t>
      </w:r>
    </w:p>
    <w:p w:rsidR="007B045F" w:rsidRDefault="007B045F" w:rsidP="007B045F">
      <w:pPr>
        <w:spacing w:after="240"/>
      </w:pPr>
    </w:p>
    <w:p w:rsidR="007B045F" w:rsidRDefault="007B045F" w:rsidP="007B045F">
      <w:pPr>
        <w:pStyle w:val="NormalWeb"/>
        <w:spacing w:before="0" w:beforeAutospacing="0" w:after="0" w:afterAutospacing="0"/>
        <w:jc w:val="both"/>
      </w:pPr>
      <w:r>
        <w:rPr>
          <w:rFonts w:ascii="Book Antiqua" w:hAnsi="Book Antiqua"/>
          <w:b/>
          <w:bCs/>
          <w:color w:val="000000"/>
          <w:sz w:val="22"/>
          <w:szCs w:val="22"/>
        </w:rPr>
        <w:t>LOCATIONS</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color w:val="000000"/>
          <w:sz w:val="22"/>
          <w:szCs w:val="22"/>
        </w:rPr>
        <w:t>We have 2 office locations at either: </w:t>
      </w:r>
    </w:p>
    <w:p w:rsidR="007B045F" w:rsidRDefault="007B045F" w:rsidP="007B045F"/>
    <w:p w:rsidR="007B045F" w:rsidRDefault="007B045F" w:rsidP="007B045F">
      <w:pPr>
        <w:pStyle w:val="NormalWeb"/>
        <w:spacing w:before="0" w:beforeAutospacing="0" w:after="0" w:afterAutospacing="0"/>
        <w:jc w:val="both"/>
      </w:pPr>
      <w:proofErr w:type="spellStart"/>
      <w:r>
        <w:rPr>
          <w:rFonts w:ascii="Book Antiqua" w:hAnsi="Book Antiqua"/>
          <w:color w:val="000000"/>
          <w:sz w:val="22"/>
          <w:szCs w:val="22"/>
        </w:rPr>
        <w:t>AdventHealth</w:t>
      </w:r>
      <w:proofErr w:type="spellEnd"/>
      <w:r>
        <w:rPr>
          <w:rFonts w:ascii="Book Antiqua" w:hAnsi="Book Antiqua"/>
          <w:color w:val="000000"/>
          <w:sz w:val="22"/>
          <w:szCs w:val="22"/>
        </w:rPr>
        <w:t xml:space="preserve"> Celebration </w:t>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proofErr w:type="spellStart"/>
      <w:r>
        <w:rPr>
          <w:rFonts w:ascii="Book Antiqua" w:hAnsi="Book Antiqua"/>
          <w:color w:val="000000"/>
          <w:sz w:val="22"/>
          <w:szCs w:val="22"/>
        </w:rPr>
        <w:t>Metrowest</w:t>
      </w:r>
      <w:proofErr w:type="spellEnd"/>
      <w:r>
        <w:rPr>
          <w:rStyle w:val="apple-tab-span"/>
          <w:rFonts w:ascii="Book Antiqua" w:hAnsi="Book Antiqua"/>
          <w:color w:val="000000"/>
          <w:sz w:val="22"/>
          <w:szCs w:val="22"/>
        </w:rPr>
        <w:tab/>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400 Celebration Place </w:t>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Fonts w:ascii="Book Antiqua" w:hAnsi="Book Antiqua"/>
          <w:color w:val="000000"/>
          <w:sz w:val="22"/>
          <w:szCs w:val="22"/>
        </w:rPr>
        <w:t>1507 South Hiawassee Road</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Suite A130 </w:t>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Fonts w:ascii="Book Antiqua" w:hAnsi="Book Antiqua"/>
          <w:color w:val="000000"/>
          <w:sz w:val="22"/>
          <w:szCs w:val="22"/>
        </w:rPr>
        <w:t>Suite 103</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Celebration FL 34747 </w:t>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Fonts w:ascii="Book Antiqua" w:hAnsi="Book Antiqua"/>
          <w:color w:val="000000"/>
          <w:sz w:val="22"/>
          <w:szCs w:val="22"/>
        </w:rPr>
        <w:t>Orlando</w:t>
      </w:r>
      <w:proofErr w:type="gramStart"/>
      <w:r>
        <w:rPr>
          <w:rFonts w:ascii="Book Antiqua" w:hAnsi="Book Antiqua"/>
          <w:color w:val="000000"/>
          <w:sz w:val="22"/>
          <w:szCs w:val="22"/>
        </w:rPr>
        <w:t>  FL</w:t>
      </w:r>
      <w:proofErr w:type="gramEnd"/>
      <w:r>
        <w:rPr>
          <w:rFonts w:ascii="Book Antiqua" w:hAnsi="Book Antiqua"/>
          <w:color w:val="000000"/>
          <w:sz w:val="22"/>
          <w:szCs w:val="22"/>
        </w:rPr>
        <w:t xml:space="preserve"> 32835 </w:t>
      </w:r>
    </w:p>
    <w:p w:rsidR="007B045F" w:rsidRDefault="007B045F" w:rsidP="007B045F">
      <w:pPr>
        <w:pStyle w:val="NormalWeb"/>
        <w:spacing w:before="0" w:beforeAutospacing="0" w:after="0" w:afterAutospacing="0"/>
      </w:pPr>
      <w:r>
        <w:rPr>
          <w:rFonts w:ascii="Book Antiqua" w:hAnsi="Book Antiqua"/>
          <w:color w:val="000000"/>
          <w:sz w:val="22"/>
          <w:szCs w:val="22"/>
        </w:rPr>
        <w:t>407 985 3007</w:t>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Fonts w:ascii="Book Antiqua" w:hAnsi="Book Antiqua"/>
          <w:color w:val="000000"/>
          <w:sz w:val="22"/>
          <w:szCs w:val="22"/>
        </w:rPr>
        <w:t>407 985 3007</w:t>
      </w:r>
      <w:r>
        <w:rPr>
          <w:rFonts w:ascii="Book Antiqua" w:hAnsi="Book Antiqua"/>
          <w:color w:val="000000"/>
          <w:sz w:val="22"/>
          <w:szCs w:val="22"/>
        </w:rPr>
        <w:br/>
      </w:r>
      <w:r>
        <w:rPr>
          <w:rFonts w:ascii="Book Antiqua" w:hAnsi="Book Antiqua"/>
          <w:color w:val="000000"/>
          <w:sz w:val="22"/>
          <w:szCs w:val="22"/>
        </w:rPr>
        <w:br/>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 xml:space="preserve">WEBSITE: </w:t>
      </w:r>
      <w:r>
        <w:rPr>
          <w:rFonts w:ascii="Book Antiqua" w:hAnsi="Book Antiqua"/>
          <w:b/>
          <w:bCs/>
          <w:color w:val="000000"/>
        </w:rPr>
        <w:t>  </w:t>
      </w:r>
      <w:r w:rsidRPr="007B045F">
        <w:rPr>
          <w:rFonts w:ascii="Book Antiqua" w:hAnsi="Book Antiqua"/>
          <w:b/>
          <w:bCs/>
          <w:color w:val="000000"/>
          <w:sz w:val="32"/>
          <w:szCs w:val="32"/>
        </w:rPr>
        <w:t>www.irisobgyn.com</w:t>
      </w:r>
    </w:p>
    <w:p w:rsidR="007B045F" w:rsidRDefault="007B045F" w:rsidP="007B045F">
      <w:pPr>
        <w:spacing w:after="240"/>
      </w:pPr>
      <w:r>
        <w:lastRenderedPageBreak/>
        <w:br/>
      </w:r>
      <w:r>
        <w:br/>
      </w:r>
    </w:p>
    <w:p w:rsidR="007B045F" w:rsidRDefault="007B045F" w:rsidP="007B045F">
      <w:pPr>
        <w:pStyle w:val="NormalWeb"/>
        <w:spacing w:before="0" w:beforeAutospacing="0" w:after="0" w:afterAutospacing="0"/>
        <w:jc w:val="both"/>
      </w:pPr>
      <w:r>
        <w:rPr>
          <w:rFonts w:ascii="Book Antiqua" w:hAnsi="Book Antiqua"/>
          <w:b/>
          <w:bCs/>
          <w:color w:val="000000"/>
          <w:sz w:val="22"/>
          <w:szCs w:val="22"/>
        </w:rPr>
        <w:t>IMPORTANT CONTACTS:</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color w:val="000000"/>
          <w:sz w:val="22"/>
          <w:szCs w:val="22"/>
        </w:rPr>
        <w:t>Here are the names and contact information for some key employees:</w:t>
      </w:r>
    </w:p>
    <w:p w:rsidR="007B045F" w:rsidRDefault="007B045F" w:rsidP="007B045F"/>
    <w:p w:rsidR="007B045F" w:rsidRDefault="007B045F" w:rsidP="007B045F">
      <w:pPr>
        <w:pStyle w:val="NormalWeb"/>
        <w:spacing w:before="0" w:beforeAutospacing="0" w:after="0" w:afterAutospacing="0"/>
      </w:pPr>
      <w:r>
        <w:rPr>
          <w:rFonts w:ascii="Book Antiqua" w:hAnsi="Book Antiqua"/>
          <w:b/>
          <w:bCs/>
          <w:color w:val="000000"/>
          <w:sz w:val="22"/>
          <w:szCs w:val="22"/>
        </w:rPr>
        <w:t>Julie Parsons</w:t>
      </w:r>
      <w:r>
        <w:rPr>
          <w:rFonts w:ascii="Book Antiqua" w:hAnsi="Book Antiqua"/>
          <w:color w:val="000000"/>
          <w:sz w:val="22"/>
          <w:szCs w:val="22"/>
        </w:rPr>
        <w:t xml:space="preserve"> - OB Coordinator.  She is also in charge of referring</w:t>
      </w:r>
      <w:proofErr w:type="gramStart"/>
      <w:r>
        <w:rPr>
          <w:rFonts w:ascii="Book Antiqua" w:hAnsi="Book Antiqua"/>
          <w:color w:val="000000"/>
          <w:sz w:val="22"/>
          <w:szCs w:val="22"/>
        </w:rPr>
        <w:t>  patients</w:t>
      </w:r>
      <w:proofErr w:type="gramEnd"/>
      <w:r>
        <w:rPr>
          <w:rFonts w:ascii="Book Antiqua" w:hAnsi="Book Antiqua"/>
          <w:color w:val="000000"/>
          <w:sz w:val="22"/>
          <w:szCs w:val="22"/>
        </w:rPr>
        <w:t xml:space="preserve"> to high risk doctor (MFM - maternal fetal medicine) if recommended by the provider.   She is also in charge of filling out the FMLA paperwork that you need to request directly with your job’s HR (Human Resource) Department.  You are allowed to take up to 6 weeks after vaginal delivery, and up to 8 weeks after a cesarean section.  If your job offers additional time, then you will need to contact your job’s HR Department directly.  The same is valid for maternity leave related to school programs,  it is authorized to receive 6 weeks of maternity leave after a vaginal delivery and 8 weeks postoperatively after cesarean section, any additional time that is needed will need to be authorized directly by your school program.  We cannot extend your maternity leave</w:t>
      </w:r>
      <w:r>
        <w:rPr>
          <w:rFonts w:ascii="Book Antiqua" w:hAnsi="Book Antiqua"/>
          <w:color w:val="000000"/>
          <w:sz w:val="22"/>
          <w:szCs w:val="22"/>
        </w:rPr>
        <w:br/>
        <w:t xml:space="preserve">Email </w:t>
      </w:r>
      <w:hyperlink r:id="rId5" w:history="1">
        <w:r>
          <w:rPr>
            <w:rStyle w:val="Hyperlink"/>
            <w:rFonts w:ascii="Book Antiqua" w:hAnsi="Book Antiqua"/>
            <w:color w:val="1155CC"/>
            <w:sz w:val="22"/>
            <w:szCs w:val="22"/>
          </w:rPr>
          <w:t>julie.parsons@floridawomancare.com</w:t>
        </w:r>
      </w:hyperlink>
    </w:p>
    <w:p w:rsidR="007B045F" w:rsidRDefault="007B045F" w:rsidP="007B045F">
      <w:pPr>
        <w:spacing w:after="240"/>
      </w:pPr>
    </w:p>
    <w:p w:rsidR="007B045F" w:rsidRDefault="007B045F" w:rsidP="007B045F">
      <w:pPr>
        <w:pStyle w:val="NormalWeb"/>
        <w:spacing w:before="0" w:beforeAutospacing="0" w:after="0" w:afterAutospacing="0"/>
        <w:jc w:val="both"/>
      </w:pPr>
      <w:r>
        <w:rPr>
          <w:rFonts w:ascii="Book Antiqua" w:hAnsi="Book Antiqua"/>
          <w:b/>
          <w:bCs/>
          <w:color w:val="000000"/>
          <w:sz w:val="22"/>
          <w:szCs w:val="22"/>
        </w:rPr>
        <w:t xml:space="preserve">Liza Reyes </w:t>
      </w:r>
      <w:proofErr w:type="spellStart"/>
      <w:r>
        <w:rPr>
          <w:rFonts w:ascii="Book Antiqua" w:hAnsi="Book Antiqua"/>
          <w:b/>
          <w:bCs/>
          <w:color w:val="000000"/>
          <w:sz w:val="22"/>
          <w:szCs w:val="22"/>
        </w:rPr>
        <w:t>Crus</w:t>
      </w:r>
      <w:proofErr w:type="spellEnd"/>
      <w:r>
        <w:rPr>
          <w:rFonts w:ascii="Book Antiqua" w:hAnsi="Book Antiqua"/>
          <w:b/>
          <w:bCs/>
          <w:color w:val="000000"/>
          <w:sz w:val="22"/>
          <w:szCs w:val="22"/>
        </w:rPr>
        <w:t xml:space="preserve"> - </w:t>
      </w:r>
      <w:r>
        <w:rPr>
          <w:rFonts w:ascii="Book Antiqua" w:hAnsi="Book Antiqua"/>
          <w:color w:val="000000"/>
          <w:sz w:val="22"/>
          <w:szCs w:val="22"/>
        </w:rPr>
        <w:t>Billing Coordinator</w:t>
      </w:r>
      <w:r>
        <w:rPr>
          <w:rFonts w:ascii="Book Antiqua" w:hAnsi="Book Antiqua"/>
          <w:b/>
          <w:bCs/>
          <w:color w:val="000000"/>
          <w:sz w:val="22"/>
          <w:szCs w:val="22"/>
        </w:rPr>
        <w:t xml:space="preserve"> </w:t>
      </w:r>
      <w:r>
        <w:rPr>
          <w:rFonts w:ascii="Book Antiqua" w:hAnsi="Book Antiqua"/>
          <w:color w:val="000000"/>
          <w:sz w:val="22"/>
          <w:szCs w:val="22"/>
        </w:rPr>
        <w:t> </w:t>
      </w:r>
    </w:p>
    <w:p w:rsidR="007B045F" w:rsidRDefault="007B045F" w:rsidP="007B045F">
      <w:pPr>
        <w:pStyle w:val="NormalWeb"/>
        <w:numPr>
          <w:ilvl w:val="0"/>
          <w:numId w:val="13"/>
        </w:numPr>
        <w:spacing w:before="0" w:beforeAutospacing="0" w:after="0" w:afterAutospacing="0"/>
        <w:jc w:val="both"/>
        <w:textAlignment w:val="baseline"/>
        <w:rPr>
          <w:rFonts w:ascii="Book Antiqua" w:hAnsi="Book Antiqua"/>
          <w:color w:val="000000"/>
          <w:sz w:val="22"/>
          <w:szCs w:val="22"/>
        </w:rPr>
      </w:pPr>
      <w:r>
        <w:rPr>
          <w:rFonts w:ascii="Book Antiqua" w:hAnsi="Book Antiqua"/>
          <w:color w:val="000000"/>
          <w:sz w:val="22"/>
          <w:szCs w:val="22"/>
        </w:rPr>
        <w:t xml:space="preserve">Financial questions, what is covered by your insurance, what are the options for payment plans for self pay patients, information related to obstetrical costs regarding </w:t>
      </w:r>
      <w:r>
        <w:rPr>
          <w:rFonts w:ascii="Book Antiqua" w:hAnsi="Book Antiqua"/>
          <w:color w:val="000000"/>
          <w:sz w:val="22"/>
          <w:szCs w:val="22"/>
          <w:u w:val="single"/>
        </w:rPr>
        <w:t>our practice.</w:t>
      </w:r>
      <w:r>
        <w:rPr>
          <w:rFonts w:ascii="Book Antiqua" w:hAnsi="Book Antiqua"/>
          <w:color w:val="000000"/>
          <w:sz w:val="22"/>
          <w:szCs w:val="22"/>
        </w:rPr>
        <w:t xml:space="preserve">   Her email is liza.reyescruz@floridawomancare.com  </w:t>
      </w:r>
    </w:p>
    <w:p w:rsidR="007B045F" w:rsidRDefault="007B045F" w:rsidP="007B045F">
      <w:pPr>
        <w:pStyle w:val="NormalWeb"/>
        <w:numPr>
          <w:ilvl w:val="0"/>
          <w:numId w:val="13"/>
        </w:numPr>
        <w:spacing w:before="0" w:beforeAutospacing="0" w:after="0" w:afterAutospacing="0"/>
        <w:jc w:val="both"/>
        <w:textAlignment w:val="baseline"/>
        <w:rPr>
          <w:rFonts w:ascii="Book Antiqua" w:hAnsi="Book Antiqua"/>
          <w:color w:val="000000"/>
          <w:sz w:val="22"/>
          <w:szCs w:val="22"/>
        </w:rPr>
      </w:pPr>
      <w:r>
        <w:rPr>
          <w:rFonts w:ascii="Book Antiqua" w:hAnsi="Book Antiqua"/>
          <w:color w:val="000000"/>
          <w:sz w:val="22"/>
          <w:szCs w:val="22"/>
        </w:rPr>
        <w:t xml:space="preserve">Financial questions directly related to </w:t>
      </w:r>
      <w:r>
        <w:rPr>
          <w:rFonts w:ascii="Book Antiqua" w:hAnsi="Book Antiqua"/>
          <w:color w:val="000000"/>
          <w:sz w:val="22"/>
          <w:szCs w:val="22"/>
          <w:u w:val="single"/>
        </w:rPr>
        <w:t>the hospital,</w:t>
      </w:r>
      <w:r>
        <w:rPr>
          <w:rFonts w:ascii="Book Antiqua" w:hAnsi="Book Antiqua"/>
          <w:color w:val="000000"/>
          <w:sz w:val="22"/>
          <w:szCs w:val="22"/>
        </w:rPr>
        <w:t xml:space="preserve"> (407) 303-0519 </w:t>
      </w:r>
      <w:hyperlink r:id="rId6" w:history="1">
        <w:r>
          <w:rPr>
            <w:rStyle w:val="Hyperlink"/>
            <w:rFonts w:ascii="Book Antiqua" w:hAnsi="Book Antiqua"/>
            <w:color w:val="1155CC"/>
            <w:sz w:val="22"/>
            <w:szCs w:val="22"/>
          </w:rPr>
          <w:t>https://www.adventhealth.com/price-estimator</w:t>
        </w:r>
      </w:hyperlink>
      <w:r>
        <w:rPr>
          <w:rFonts w:ascii="Book Antiqua" w:hAnsi="Book Antiqua"/>
          <w:color w:val="000000"/>
          <w:sz w:val="22"/>
          <w:szCs w:val="22"/>
        </w:rPr>
        <w:t xml:space="preserve">, and for questions about payment plans available with the Advent Health Celebration Hospital, contact </w:t>
      </w:r>
      <w:proofErr w:type="spellStart"/>
      <w:r>
        <w:rPr>
          <w:rFonts w:ascii="Book Antiqua" w:hAnsi="Book Antiqua"/>
          <w:color w:val="000000"/>
          <w:sz w:val="22"/>
          <w:szCs w:val="22"/>
        </w:rPr>
        <w:t>Kaitlyn</w:t>
      </w:r>
      <w:proofErr w:type="spellEnd"/>
      <w:r>
        <w:rPr>
          <w:rFonts w:ascii="Book Antiqua" w:hAnsi="Book Antiqua"/>
          <w:color w:val="000000"/>
          <w:sz w:val="22"/>
          <w:szCs w:val="22"/>
        </w:rPr>
        <w:t xml:space="preserve"> </w:t>
      </w:r>
      <w:proofErr w:type="spellStart"/>
      <w:r>
        <w:rPr>
          <w:rFonts w:ascii="Book Antiqua" w:hAnsi="Book Antiqua"/>
          <w:color w:val="000000"/>
          <w:sz w:val="22"/>
          <w:szCs w:val="22"/>
        </w:rPr>
        <w:t>Lacour</w:t>
      </w:r>
      <w:proofErr w:type="spellEnd"/>
      <w:r>
        <w:rPr>
          <w:rFonts w:ascii="Book Antiqua" w:hAnsi="Book Antiqua"/>
          <w:color w:val="000000"/>
          <w:sz w:val="22"/>
          <w:szCs w:val="22"/>
        </w:rPr>
        <w:t xml:space="preserve"> through the email  </w:t>
      </w:r>
      <w:hyperlink r:id="rId7" w:history="1">
        <w:r>
          <w:rPr>
            <w:rStyle w:val="Hyperlink"/>
            <w:rFonts w:ascii="Book Antiqua" w:hAnsi="Book Antiqua"/>
            <w:color w:val="1155CC"/>
            <w:sz w:val="22"/>
            <w:szCs w:val="22"/>
            <w:shd w:val="clear" w:color="auto" w:fill="FFFFFF"/>
          </w:rPr>
          <w:t>kaitlyn.lacour@adventhealth.com</w:t>
        </w:r>
      </w:hyperlink>
    </w:p>
    <w:p w:rsidR="007B045F" w:rsidRDefault="007B045F" w:rsidP="007B045F">
      <w:pPr>
        <w:spacing w:after="240"/>
        <w:rPr>
          <w:rFonts w:ascii="Times New Roman" w:hAnsi="Times New Roman"/>
          <w:sz w:val="24"/>
          <w:szCs w:val="24"/>
        </w:rPr>
      </w:pPr>
    </w:p>
    <w:p w:rsidR="007B045F" w:rsidRDefault="007B045F" w:rsidP="007B045F">
      <w:pPr>
        <w:pStyle w:val="NormalWeb"/>
        <w:spacing w:before="0" w:beforeAutospacing="0" w:after="0" w:afterAutospacing="0"/>
        <w:jc w:val="both"/>
      </w:pPr>
      <w:proofErr w:type="spellStart"/>
      <w:r>
        <w:rPr>
          <w:rFonts w:ascii="Book Antiqua" w:hAnsi="Book Antiqua"/>
          <w:b/>
          <w:bCs/>
          <w:color w:val="000000"/>
          <w:sz w:val="22"/>
          <w:szCs w:val="22"/>
        </w:rPr>
        <w:t>Thalya</w:t>
      </w:r>
      <w:proofErr w:type="spellEnd"/>
      <w:r>
        <w:rPr>
          <w:rFonts w:ascii="Book Antiqua" w:hAnsi="Book Antiqua"/>
          <w:b/>
          <w:bCs/>
          <w:color w:val="000000"/>
          <w:sz w:val="22"/>
          <w:szCs w:val="22"/>
        </w:rPr>
        <w:t xml:space="preserve"> Rodriguez</w:t>
      </w:r>
      <w:r>
        <w:rPr>
          <w:rFonts w:ascii="Book Antiqua" w:hAnsi="Book Antiqua"/>
          <w:color w:val="000000"/>
          <w:sz w:val="22"/>
          <w:szCs w:val="22"/>
        </w:rPr>
        <w:t xml:space="preserve"> - Surgical Coordinator, Medical Records</w:t>
      </w:r>
      <w:proofErr w:type="gramStart"/>
      <w:r>
        <w:rPr>
          <w:rFonts w:ascii="Book Antiqua" w:hAnsi="Book Antiqua"/>
          <w:color w:val="000000"/>
          <w:sz w:val="22"/>
          <w:szCs w:val="22"/>
        </w:rPr>
        <w:t>  and</w:t>
      </w:r>
      <w:proofErr w:type="gramEnd"/>
      <w:r>
        <w:rPr>
          <w:rFonts w:ascii="Book Antiqua" w:hAnsi="Book Antiqua"/>
          <w:color w:val="000000"/>
          <w:sz w:val="22"/>
          <w:szCs w:val="22"/>
        </w:rPr>
        <w:t>  Referral Coordinator</w:t>
      </w:r>
    </w:p>
    <w:p w:rsidR="007B045F" w:rsidRDefault="007B045F" w:rsidP="007B045F">
      <w:pPr>
        <w:pStyle w:val="NormalWeb"/>
        <w:numPr>
          <w:ilvl w:val="0"/>
          <w:numId w:val="14"/>
        </w:numPr>
        <w:spacing w:before="0" w:beforeAutospacing="0" w:after="0" w:afterAutospacing="0"/>
        <w:ind w:left="1440"/>
        <w:jc w:val="both"/>
        <w:textAlignment w:val="baseline"/>
        <w:rPr>
          <w:rFonts w:ascii="Book Antiqua" w:hAnsi="Book Antiqua"/>
          <w:color w:val="000000"/>
          <w:sz w:val="22"/>
          <w:szCs w:val="22"/>
        </w:rPr>
      </w:pPr>
      <w:r>
        <w:rPr>
          <w:rFonts w:ascii="Book Antiqua" w:hAnsi="Book Antiqua"/>
          <w:color w:val="000000"/>
          <w:sz w:val="22"/>
          <w:szCs w:val="22"/>
        </w:rPr>
        <w:t>In charge of scheduling the date for your cesarean section if the delivery is going to be via cesarean section </w:t>
      </w:r>
    </w:p>
    <w:p w:rsidR="007B045F" w:rsidRDefault="007B045F" w:rsidP="007B045F">
      <w:pPr>
        <w:pStyle w:val="NormalWeb"/>
        <w:numPr>
          <w:ilvl w:val="0"/>
          <w:numId w:val="14"/>
        </w:numPr>
        <w:spacing w:before="0" w:beforeAutospacing="0" w:after="0" w:afterAutospacing="0"/>
        <w:ind w:left="1440"/>
        <w:jc w:val="both"/>
        <w:textAlignment w:val="baseline"/>
        <w:rPr>
          <w:rFonts w:ascii="Book Antiqua" w:hAnsi="Book Antiqua"/>
          <w:color w:val="000000"/>
          <w:sz w:val="22"/>
          <w:szCs w:val="22"/>
        </w:rPr>
      </w:pPr>
      <w:r>
        <w:rPr>
          <w:rFonts w:ascii="Book Antiqua" w:hAnsi="Book Antiqua"/>
          <w:color w:val="000000"/>
          <w:sz w:val="22"/>
          <w:szCs w:val="22"/>
        </w:rPr>
        <w:t>In charge of scheduling the date for the induction of labor, if your delivery will be vaginal</w:t>
      </w:r>
    </w:p>
    <w:p w:rsidR="007B045F" w:rsidRDefault="007B045F" w:rsidP="007B045F">
      <w:pPr>
        <w:pStyle w:val="NormalWeb"/>
        <w:numPr>
          <w:ilvl w:val="0"/>
          <w:numId w:val="14"/>
        </w:numPr>
        <w:spacing w:before="0" w:beforeAutospacing="0" w:after="0" w:afterAutospacing="0"/>
        <w:ind w:left="1440"/>
        <w:jc w:val="both"/>
        <w:textAlignment w:val="baseline"/>
        <w:rPr>
          <w:rFonts w:ascii="Book Antiqua" w:hAnsi="Book Antiqua"/>
          <w:color w:val="000000"/>
          <w:sz w:val="22"/>
          <w:szCs w:val="22"/>
        </w:rPr>
      </w:pPr>
      <w:r>
        <w:rPr>
          <w:rFonts w:ascii="Book Antiqua" w:hAnsi="Book Antiqua"/>
          <w:color w:val="000000"/>
          <w:sz w:val="22"/>
          <w:szCs w:val="22"/>
        </w:rPr>
        <w:t>In charge to receive and file all incoming records, such as blood work results, ultrasound scans, consultations by other physicians or appointments done</w:t>
      </w:r>
      <w:proofErr w:type="gramStart"/>
      <w:r>
        <w:rPr>
          <w:rFonts w:ascii="Book Antiqua" w:hAnsi="Book Antiqua"/>
          <w:color w:val="000000"/>
          <w:sz w:val="22"/>
          <w:szCs w:val="22"/>
        </w:rPr>
        <w:t>  with</w:t>
      </w:r>
      <w:proofErr w:type="gramEnd"/>
      <w:r>
        <w:rPr>
          <w:rFonts w:ascii="Book Antiqua" w:hAnsi="Book Antiqua"/>
          <w:color w:val="000000"/>
          <w:sz w:val="22"/>
          <w:szCs w:val="22"/>
        </w:rPr>
        <w:t xml:space="preserve"> previous providers.  It is very important that you send those records to </w:t>
      </w:r>
      <w:proofErr w:type="spellStart"/>
      <w:r>
        <w:rPr>
          <w:rFonts w:ascii="Book Antiqua" w:hAnsi="Book Antiqua"/>
          <w:color w:val="000000"/>
          <w:sz w:val="22"/>
          <w:szCs w:val="22"/>
        </w:rPr>
        <w:t>Thalya</w:t>
      </w:r>
      <w:proofErr w:type="spellEnd"/>
      <w:r>
        <w:rPr>
          <w:rFonts w:ascii="Book Antiqua" w:hAnsi="Book Antiqua"/>
          <w:color w:val="000000"/>
          <w:sz w:val="22"/>
          <w:szCs w:val="22"/>
        </w:rPr>
        <w:t xml:space="preserve"> prior to the appointment.   Records are not going to be reviewed on the same day as the visit. </w:t>
      </w:r>
    </w:p>
    <w:p w:rsidR="007B045F" w:rsidRDefault="007B045F" w:rsidP="007B045F">
      <w:pPr>
        <w:pStyle w:val="NormalWeb"/>
        <w:numPr>
          <w:ilvl w:val="0"/>
          <w:numId w:val="14"/>
        </w:numPr>
        <w:spacing w:before="0" w:beforeAutospacing="0" w:after="0" w:afterAutospacing="0"/>
        <w:ind w:left="1440"/>
        <w:jc w:val="both"/>
        <w:textAlignment w:val="baseline"/>
        <w:rPr>
          <w:rFonts w:ascii="Book Antiqua" w:hAnsi="Book Antiqua"/>
          <w:color w:val="000000"/>
          <w:sz w:val="22"/>
          <w:szCs w:val="22"/>
        </w:rPr>
      </w:pPr>
      <w:r>
        <w:rPr>
          <w:rFonts w:ascii="Book Antiqua" w:hAnsi="Book Antiqua"/>
          <w:color w:val="000000"/>
          <w:sz w:val="22"/>
          <w:szCs w:val="22"/>
        </w:rPr>
        <w:t> Email  thalya.rodriguez@floridawomancare.com</w:t>
      </w:r>
    </w:p>
    <w:p w:rsidR="007B045F" w:rsidRDefault="007B045F" w:rsidP="007B045F">
      <w:pPr>
        <w:rPr>
          <w:rFonts w:ascii="Times New Roman" w:hAnsi="Times New Roman"/>
          <w:sz w:val="24"/>
          <w:szCs w:val="24"/>
        </w:rPr>
      </w:pPr>
    </w:p>
    <w:p w:rsidR="007B045F" w:rsidRDefault="007B045F" w:rsidP="007B045F">
      <w:pPr>
        <w:pStyle w:val="NormalWeb"/>
        <w:spacing w:before="0" w:beforeAutospacing="0" w:after="0" w:afterAutospacing="0"/>
        <w:jc w:val="both"/>
      </w:pPr>
      <w:proofErr w:type="spellStart"/>
      <w:r>
        <w:rPr>
          <w:rFonts w:ascii="Book Antiqua" w:hAnsi="Book Antiqua"/>
          <w:b/>
          <w:bCs/>
          <w:color w:val="000000"/>
          <w:sz w:val="22"/>
          <w:szCs w:val="22"/>
        </w:rPr>
        <w:lastRenderedPageBreak/>
        <w:t>Nadja</w:t>
      </w:r>
      <w:proofErr w:type="spellEnd"/>
      <w:r>
        <w:rPr>
          <w:rFonts w:ascii="Book Antiqua" w:hAnsi="Book Antiqua"/>
          <w:b/>
          <w:bCs/>
          <w:color w:val="000000"/>
          <w:sz w:val="22"/>
          <w:szCs w:val="22"/>
        </w:rPr>
        <w:t xml:space="preserve"> Pereira, Alejandra Martinez</w:t>
      </w:r>
      <w:proofErr w:type="gramStart"/>
      <w:r>
        <w:rPr>
          <w:rFonts w:ascii="Book Antiqua" w:hAnsi="Book Antiqua"/>
          <w:b/>
          <w:bCs/>
          <w:color w:val="000000"/>
          <w:sz w:val="22"/>
          <w:szCs w:val="22"/>
        </w:rPr>
        <w:t xml:space="preserve">, </w:t>
      </w:r>
      <w:r>
        <w:rPr>
          <w:rFonts w:ascii="Book Antiqua" w:hAnsi="Book Antiqua"/>
          <w:color w:val="000000"/>
          <w:sz w:val="22"/>
          <w:szCs w:val="22"/>
        </w:rPr>
        <w:t> </w:t>
      </w:r>
      <w:proofErr w:type="spellStart"/>
      <w:r>
        <w:rPr>
          <w:rFonts w:ascii="Book Antiqua" w:hAnsi="Book Antiqua"/>
          <w:b/>
          <w:bCs/>
          <w:color w:val="000000"/>
          <w:sz w:val="22"/>
          <w:szCs w:val="22"/>
        </w:rPr>
        <w:t>Isabela</w:t>
      </w:r>
      <w:proofErr w:type="spellEnd"/>
      <w:proofErr w:type="gramEnd"/>
      <w:r>
        <w:rPr>
          <w:rFonts w:ascii="Book Antiqua" w:hAnsi="Book Antiqua"/>
          <w:b/>
          <w:bCs/>
          <w:color w:val="000000"/>
          <w:sz w:val="22"/>
          <w:szCs w:val="22"/>
        </w:rPr>
        <w:t xml:space="preserve"> Leal, Leticia Souza, (</w:t>
      </w:r>
      <w:proofErr w:type="spellStart"/>
      <w:r>
        <w:rPr>
          <w:rFonts w:ascii="Book Antiqua" w:hAnsi="Book Antiqua"/>
          <w:b/>
          <w:bCs/>
          <w:color w:val="000000"/>
          <w:sz w:val="22"/>
          <w:szCs w:val="22"/>
        </w:rPr>
        <w:t>Camila</w:t>
      </w:r>
      <w:proofErr w:type="spellEnd"/>
      <w:r>
        <w:rPr>
          <w:rFonts w:ascii="Book Antiqua" w:hAnsi="Book Antiqua"/>
          <w:b/>
          <w:bCs/>
          <w:color w:val="000000"/>
          <w:sz w:val="22"/>
          <w:szCs w:val="22"/>
        </w:rPr>
        <w:t xml:space="preserve"> - AI artificial intelligent agent) </w:t>
      </w:r>
      <w:r>
        <w:rPr>
          <w:rFonts w:ascii="Book Antiqua" w:hAnsi="Book Antiqua"/>
          <w:color w:val="000000"/>
          <w:sz w:val="22"/>
          <w:szCs w:val="22"/>
        </w:rPr>
        <w:t xml:space="preserve">- </w:t>
      </w:r>
      <w:r>
        <w:rPr>
          <w:rFonts w:ascii="Book Antiqua" w:hAnsi="Book Antiqua"/>
          <w:b/>
          <w:bCs/>
          <w:color w:val="000000"/>
          <w:sz w:val="22"/>
          <w:szCs w:val="22"/>
        </w:rPr>
        <w:t>Receptionists</w:t>
      </w:r>
      <w:r>
        <w:rPr>
          <w:rFonts w:ascii="Book Antiqua" w:hAnsi="Book Antiqua"/>
          <w:color w:val="000000"/>
          <w:sz w:val="22"/>
          <w:szCs w:val="22"/>
        </w:rPr>
        <w:t>.  They can help to schedule or reschedule appointments, give you a work/school note for the date of the consultation. </w:t>
      </w:r>
    </w:p>
    <w:p w:rsidR="007B045F" w:rsidRDefault="007B045F" w:rsidP="007B045F"/>
    <w:p w:rsidR="007B045F" w:rsidRDefault="007B045F" w:rsidP="007B045F">
      <w:pPr>
        <w:pStyle w:val="NormalWeb"/>
        <w:spacing w:before="0" w:beforeAutospacing="0" w:after="0" w:afterAutospacing="0"/>
        <w:jc w:val="both"/>
      </w:pPr>
      <w:proofErr w:type="spellStart"/>
      <w:r>
        <w:rPr>
          <w:rFonts w:ascii="Book Antiqua" w:hAnsi="Book Antiqua"/>
          <w:b/>
          <w:bCs/>
          <w:color w:val="000000"/>
          <w:sz w:val="22"/>
          <w:szCs w:val="22"/>
        </w:rPr>
        <w:t>Laryssa</w:t>
      </w:r>
      <w:proofErr w:type="spellEnd"/>
      <w:r>
        <w:rPr>
          <w:rFonts w:ascii="Book Antiqua" w:hAnsi="Book Antiqua"/>
          <w:b/>
          <w:bCs/>
          <w:color w:val="000000"/>
          <w:sz w:val="22"/>
          <w:szCs w:val="22"/>
        </w:rPr>
        <w:t xml:space="preserve"> Santiago, </w:t>
      </w:r>
      <w:proofErr w:type="spellStart"/>
      <w:r>
        <w:rPr>
          <w:rFonts w:ascii="Book Antiqua" w:hAnsi="Book Antiqua"/>
          <w:b/>
          <w:bCs/>
          <w:color w:val="000000"/>
          <w:sz w:val="22"/>
          <w:szCs w:val="22"/>
        </w:rPr>
        <w:t>Bibiana</w:t>
      </w:r>
      <w:proofErr w:type="spellEnd"/>
      <w:r>
        <w:rPr>
          <w:rFonts w:ascii="Book Antiqua" w:hAnsi="Book Antiqua"/>
          <w:b/>
          <w:bCs/>
          <w:color w:val="000000"/>
          <w:sz w:val="22"/>
          <w:szCs w:val="22"/>
        </w:rPr>
        <w:t xml:space="preserve"> Leal and Natalia</w:t>
      </w:r>
      <w:proofErr w:type="gramStart"/>
      <w:r>
        <w:rPr>
          <w:rFonts w:ascii="Book Antiqua" w:hAnsi="Book Antiqua"/>
          <w:b/>
          <w:bCs/>
          <w:color w:val="000000"/>
          <w:sz w:val="22"/>
          <w:szCs w:val="22"/>
        </w:rPr>
        <w:t>  Cardoso</w:t>
      </w:r>
      <w:proofErr w:type="gramEnd"/>
      <w:r>
        <w:rPr>
          <w:rFonts w:ascii="Book Antiqua" w:hAnsi="Book Antiqua"/>
          <w:color w:val="000000"/>
          <w:sz w:val="22"/>
          <w:szCs w:val="22"/>
        </w:rPr>
        <w:t xml:space="preserve">  - </w:t>
      </w:r>
      <w:r>
        <w:rPr>
          <w:rFonts w:ascii="Book Antiqua" w:hAnsi="Book Antiqua"/>
          <w:b/>
          <w:bCs/>
          <w:color w:val="000000"/>
          <w:sz w:val="22"/>
          <w:szCs w:val="22"/>
        </w:rPr>
        <w:t>Dr Starr’s Team</w:t>
      </w:r>
    </w:p>
    <w:p w:rsidR="007B045F" w:rsidRDefault="007B045F" w:rsidP="007B045F"/>
    <w:p w:rsidR="007B045F" w:rsidRDefault="007B045F" w:rsidP="007B045F">
      <w:pPr>
        <w:pStyle w:val="NormalWeb"/>
        <w:spacing w:before="0" w:beforeAutospacing="0" w:after="0" w:afterAutospacing="0"/>
        <w:jc w:val="both"/>
      </w:pPr>
      <w:proofErr w:type="spellStart"/>
      <w:r>
        <w:rPr>
          <w:rFonts w:ascii="Book Antiqua" w:hAnsi="Book Antiqua"/>
          <w:b/>
          <w:bCs/>
          <w:color w:val="000000"/>
          <w:sz w:val="22"/>
          <w:szCs w:val="22"/>
        </w:rPr>
        <w:t>Yessenia</w:t>
      </w:r>
      <w:proofErr w:type="spellEnd"/>
      <w:r>
        <w:rPr>
          <w:rFonts w:ascii="Book Antiqua" w:hAnsi="Book Antiqua"/>
          <w:b/>
          <w:bCs/>
          <w:color w:val="000000"/>
          <w:sz w:val="22"/>
          <w:szCs w:val="22"/>
        </w:rPr>
        <w:t xml:space="preserve"> Dotson, Nicole Cardoso, and Amanda dos Santos</w:t>
      </w:r>
      <w:r>
        <w:rPr>
          <w:rFonts w:ascii="Book Antiqua" w:hAnsi="Book Antiqua"/>
          <w:color w:val="000000"/>
          <w:sz w:val="22"/>
          <w:szCs w:val="22"/>
        </w:rPr>
        <w:t xml:space="preserve"> - </w:t>
      </w:r>
      <w:r>
        <w:rPr>
          <w:rFonts w:ascii="Book Antiqua" w:hAnsi="Book Antiqua"/>
          <w:b/>
          <w:bCs/>
          <w:color w:val="000000"/>
          <w:sz w:val="22"/>
          <w:szCs w:val="22"/>
        </w:rPr>
        <w:t>Dr Franco’s Team</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 xml:space="preserve">Rosalinda Parra - </w:t>
      </w:r>
      <w:proofErr w:type="spellStart"/>
      <w:r>
        <w:rPr>
          <w:rFonts w:ascii="Book Antiqua" w:hAnsi="Book Antiqua"/>
          <w:b/>
          <w:bCs/>
          <w:color w:val="000000"/>
          <w:sz w:val="22"/>
          <w:szCs w:val="22"/>
        </w:rPr>
        <w:t>Ultrasonographer</w:t>
      </w:r>
      <w:proofErr w:type="spellEnd"/>
      <w:r>
        <w:rPr>
          <w:rFonts w:ascii="Book Antiqua" w:hAnsi="Book Antiqua"/>
          <w:b/>
          <w:bCs/>
          <w:color w:val="000000"/>
          <w:sz w:val="22"/>
          <w:szCs w:val="22"/>
        </w:rPr>
        <w:t xml:space="preserve"> at Celebration office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 xml:space="preserve">Veronica Godoy De Leon - </w:t>
      </w:r>
      <w:proofErr w:type="spellStart"/>
      <w:r>
        <w:rPr>
          <w:rFonts w:ascii="Book Antiqua" w:hAnsi="Book Antiqua"/>
          <w:b/>
          <w:bCs/>
          <w:color w:val="000000"/>
          <w:sz w:val="22"/>
          <w:szCs w:val="22"/>
        </w:rPr>
        <w:t>Ultrasonographer</w:t>
      </w:r>
      <w:proofErr w:type="spellEnd"/>
      <w:r>
        <w:rPr>
          <w:rFonts w:ascii="Book Antiqua" w:hAnsi="Book Antiqua"/>
          <w:b/>
          <w:bCs/>
          <w:color w:val="000000"/>
          <w:sz w:val="22"/>
          <w:szCs w:val="22"/>
        </w:rPr>
        <w:t xml:space="preserve"> at</w:t>
      </w:r>
      <w:proofErr w:type="gramStart"/>
      <w:r>
        <w:rPr>
          <w:rFonts w:ascii="Book Antiqua" w:hAnsi="Book Antiqua"/>
          <w:b/>
          <w:bCs/>
          <w:color w:val="000000"/>
          <w:sz w:val="22"/>
          <w:szCs w:val="22"/>
        </w:rPr>
        <w:t xml:space="preserve">  </w:t>
      </w:r>
      <w:proofErr w:type="spellStart"/>
      <w:r>
        <w:rPr>
          <w:rFonts w:ascii="Book Antiqua" w:hAnsi="Book Antiqua"/>
          <w:b/>
          <w:bCs/>
          <w:color w:val="000000"/>
          <w:sz w:val="22"/>
          <w:szCs w:val="22"/>
        </w:rPr>
        <w:t>Metrowest</w:t>
      </w:r>
      <w:proofErr w:type="spellEnd"/>
      <w:proofErr w:type="gramEnd"/>
      <w:r>
        <w:rPr>
          <w:rFonts w:ascii="Book Antiqua" w:hAnsi="Book Antiqua"/>
          <w:b/>
          <w:bCs/>
          <w:color w:val="000000"/>
          <w:sz w:val="22"/>
          <w:szCs w:val="22"/>
        </w:rPr>
        <w:t xml:space="preserve"> (Hiawassee office)</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 Nathalie Carty</w:t>
      </w:r>
      <w:proofErr w:type="gramStart"/>
      <w:r>
        <w:rPr>
          <w:rFonts w:ascii="Book Antiqua" w:hAnsi="Book Antiqua"/>
          <w:b/>
          <w:bCs/>
          <w:color w:val="000000"/>
          <w:sz w:val="22"/>
          <w:szCs w:val="22"/>
        </w:rPr>
        <w:t>  -</w:t>
      </w:r>
      <w:proofErr w:type="gramEnd"/>
      <w:r>
        <w:rPr>
          <w:rFonts w:ascii="Book Antiqua" w:hAnsi="Book Antiqua"/>
          <w:b/>
          <w:bCs/>
          <w:color w:val="000000"/>
          <w:sz w:val="22"/>
          <w:szCs w:val="22"/>
        </w:rPr>
        <w:t xml:space="preserve"> Triage Coordinator</w:t>
      </w:r>
    </w:p>
    <w:p w:rsidR="007B045F" w:rsidRDefault="007B045F" w:rsidP="007B045F">
      <w:pPr>
        <w:pStyle w:val="NormalWeb"/>
        <w:spacing w:before="0" w:beforeAutospacing="0" w:after="0" w:afterAutospacing="0"/>
        <w:ind w:left="720"/>
        <w:jc w:val="both"/>
      </w:pPr>
      <w:r>
        <w:rPr>
          <w:rFonts w:ascii="Book Antiqua" w:hAnsi="Book Antiqua"/>
          <w:color w:val="000000"/>
          <w:sz w:val="22"/>
          <w:szCs w:val="22"/>
        </w:rPr>
        <w:t>- She receives all the phone calls with clinical questions during office hours (08:00am - 04:00 pm Monday through</w:t>
      </w:r>
      <w:proofErr w:type="gramStart"/>
      <w:r>
        <w:rPr>
          <w:rFonts w:ascii="Book Antiqua" w:hAnsi="Book Antiqua"/>
          <w:color w:val="000000"/>
          <w:sz w:val="22"/>
          <w:szCs w:val="22"/>
        </w:rPr>
        <w:t>  Thursday</w:t>
      </w:r>
      <w:proofErr w:type="gramEnd"/>
      <w:r>
        <w:rPr>
          <w:rFonts w:ascii="Book Antiqua" w:hAnsi="Book Antiqua"/>
          <w:color w:val="000000"/>
          <w:sz w:val="22"/>
          <w:szCs w:val="22"/>
        </w:rPr>
        <w:t>, and 08:00am - noon on Fridays).  If she knows the answer, she will help you.  If she does not know, she will contact one of the doctors. </w:t>
      </w:r>
    </w:p>
    <w:p w:rsidR="007B045F" w:rsidRDefault="007B045F" w:rsidP="007B045F">
      <w:pPr>
        <w:pStyle w:val="NormalWeb"/>
        <w:spacing w:before="0" w:beforeAutospacing="0" w:after="0" w:afterAutospacing="0"/>
        <w:ind w:left="720"/>
        <w:jc w:val="both"/>
      </w:pPr>
      <w:r>
        <w:rPr>
          <w:rFonts w:ascii="Book Antiqua" w:hAnsi="Book Antiqua"/>
          <w:color w:val="000000"/>
          <w:sz w:val="22"/>
          <w:szCs w:val="22"/>
        </w:rPr>
        <w:t xml:space="preserve">- Email: </w:t>
      </w:r>
      <w:hyperlink r:id="rId8" w:history="1">
        <w:r>
          <w:rPr>
            <w:rStyle w:val="Hyperlink"/>
            <w:rFonts w:ascii="Arial" w:hAnsi="Arial" w:cs="Arial"/>
            <w:color w:val="1155CC"/>
            <w:sz w:val="22"/>
            <w:szCs w:val="22"/>
          </w:rPr>
          <w:t>nathalie.carty1@floridawomancare.com</w:t>
        </w:r>
      </w:hyperlink>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Hilda Alvarez -</w:t>
      </w:r>
      <w:proofErr w:type="gramStart"/>
      <w:r>
        <w:rPr>
          <w:rFonts w:ascii="Book Antiqua" w:hAnsi="Book Antiqua"/>
          <w:b/>
          <w:bCs/>
          <w:color w:val="000000"/>
          <w:sz w:val="22"/>
          <w:szCs w:val="22"/>
        </w:rPr>
        <w:t>  Office</w:t>
      </w:r>
      <w:proofErr w:type="gramEnd"/>
      <w:r>
        <w:rPr>
          <w:rFonts w:ascii="Book Antiqua" w:hAnsi="Book Antiqua"/>
          <w:b/>
          <w:bCs/>
          <w:color w:val="000000"/>
          <w:sz w:val="22"/>
          <w:szCs w:val="22"/>
        </w:rPr>
        <w:t xml:space="preserve"> Manager. </w:t>
      </w:r>
      <w:r>
        <w:rPr>
          <w:rFonts w:ascii="Book Antiqua" w:hAnsi="Book Antiqua"/>
          <w:color w:val="000000"/>
          <w:sz w:val="22"/>
          <w:szCs w:val="22"/>
        </w:rPr>
        <w:t xml:space="preserve">  Her email is </w:t>
      </w:r>
      <w:hyperlink r:id="rId9" w:history="1">
        <w:r>
          <w:rPr>
            <w:rStyle w:val="Hyperlink"/>
            <w:rFonts w:ascii="Book Antiqua" w:hAnsi="Book Antiqua"/>
            <w:color w:val="1155CC"/>
            <w:sz w:val="22"/>
            <w:szCs w:val="22"/>
          </w:rPr>
          <w:t>hilda.alvarez1@floridawomancare.com</w:t>
        </w:r>
      </w:hyperlink>
    </w:p>
    <w:p w:rsidR="007B045F" w:rsidRDefault="007B045F" w:rsidP="007B045F">
      <w:pPr>
        <w:spacing w:after="240"/>
      </w:pPr>
    </w:p>
    <w:p w:rsidR="007B045F" w:rsidRDefault="007B045F" w:rsidP="007B045F">
      <w:pPr>
        <w:pStyle w:val="NormalWeb"/>
        <w:spacing w:before="0" w:beforeAutospacing="0" w:after="0" w:afterAutospacing="0"/>
        <w:jc w:val="both"/>
      </w:pPr>
      <w:r>
        <w:rPr>
          <w:rFonts w:ascii="Book Antiqua" w:hAnsi="Book Antiqua"/>
          <w:b/>
          <w:bCs/>
          <w:color w:val="000000"/>
          <w:sz w:val="22"/>
          <w:szCs w:val="22"/>
        </w:rPr>
        <w:t>WHAT TO EXPECT DURING THE VISITS </w:t>
      </w:r>
    </w:p>
    <w:p w:rsidR="007B045F" w:rsidRDefault="007B045F" w:rsidP="007B045F">
      <w:pPr>
        <w:pStyle w:val="NormalWeb"/>
        <w:spacing w:before="0" w:beforeAutospacing="0" w:after="0" w:afterAutospacing="0"/>
        <w:jc w:val="both"/>
      </w:pPr>
      <w:r>
        <w:rPr>
          <w:rFonts w:ascii="Book Antiqua" w:hAnsi="Book Antiqua"/>
          <w:b/>
          <w:bCs/>
          <w:color w:val="000000"/>
          <w:sz w:val="22"/>
          <w:szCs w:val="22"/>
        </w:rPr>
        <w:t>5-7 weeks</w:t>
      </w:r>
    </w:p>
    <w:p w:rsidR="007B045F" w:rsidRDefault="007B045F" w:rsidP="007B045F">
      <w:pPr>
        <w:pStyle w:val="NormalWeb"/>
        <w:spacing w:before="0" w:beforeAutospacing="0" w:after="0" w:afterAutospacing="0"/>
        <w:jc w:val="both"/>
      </w:pPr>
      <w:r>
        <w:rPr>
          <w:rFonts w:ascii="Book Antiqua" w:hAnsi="Book Antiqua"/>
          <w:color w:val="000000"/>
          <w:sz w:val="22"/>
          <w:szCs w:val="22"/>
        </w:rPr>
        <w:t>- Confirmation of pregnancy (we do an appointment for confirmation of pregnancy to run in office urine pregnancy test)</w:t>
      </w:r>
    </w:p>
    <w:p w:rsidR="007B045F" w:rsidRDefault="007B045F" w:rsidP="007B045F">
      <w:pPr>
        <w:pStyle w:val="NormalWeb"/>
        <w:spacing w:before="0" w:beforeAutospacing="0" w:after="0" w:afterAutospacing="0"/>
        <w:jc w:val="both"/>
      </w:pPr>
      <w:r>
        <w:rPr>
          <w:rFonts w:ascii="Book Antiqua" w:hAnsi="Book Antiqua"/>
          <w:color w:val="000000"/>
          <w:sz w:val="22"/>
          <w:szCs w:val="22"/>
        </w:rPr>
        <w:t>- Viability ultrasound (the earliest gestational age to detect fetal heart tones is between 6 ½ weeks till 7  weeks, prior to 6 weeks we cannot confirm that it will be a viable pregnancy)</w:t>
      </w:r>
    </w:p>
    <w:p w:rsidR="007B045F" w:rsidRDefault="007B045F" w:rsidP="007B045F">
      <w:pPr>
        <w:pStyle w:val="NormalWeb"/>
        <w:spacing w:before="0" w:beforeAutospacing="0" w:after="0" w:afterAutospacing="0"/>
        <w:jc w:val="both"/>
      </w:pPr>
      <w:r>
        <w:rPr>
          <w:rFonts w:ascii="Book Antiqua" w:hAnsi="Book Antiqua"/>
          <w:color w:val="000000"/>
          <w:sz w:val="22"/>
          <w:szCs w:val="22"/>
        </w:rPr>
        <w:t>-  Appointment with Julie Parsons (OB  Coordinator) for overview of the pregnancy– she will explain what you should avoid eating during pregnancy, how often are the visits, she gives you overall information about our practice, and she will give you the blood work  order for the 1st trimester labs (such as blood type, HIV,  Hepatitis etc)</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Start taking prenatal vitamins as soon as you find out you </w:t>
      </w:r>
      <w:proofErr w:type="gramStart"/>
      <w:r>
        <w:rPr>
          <w:rFonts w:ascii="Book Antiqua" w:hAnsi="Book Antiqua"/>
          <w:color w:val="000000"/>
          <w:sz w:val="22"/>
          <w:szCs w:val="22"/>
        </w:rPr>
        <w:t>are</w:t>
      </w:r>
      <w:proofErr w:type="gramEnd"/>
      <w:r>
        <w:rPr>
          <w:rFonts w:ascii="Book Antiqua" w:hAnsi="Book Antiqua"/>
          <w:color w:val="000000"/>
          <w:sz w:val="22"/>
          <w:szCs w:val="22"/>
        </w:rPr>
        <w:t xml:space="preserve"> pregnant (ok to get directly over the counter, make sure it has folic acid and DHA) </w:t>
      </w:r>
    </w:p>
    <w:p w:rsidR="007B045F" w:rsidRDefault="007B045F" w:rsidP="007B045F">
      <w:pPr>
        <w:pStyle w:val="NormalWeb"/>
        <w:spacing w:before="0" w:beforeAutospacing="0" w:after="0" w:afterAutospacing="0"/>
        <w:jc w:val="both"/>
      </w:pPr>
      <w:r>
        <w:rPr>
          <w:rFonts w:ascii="Book Antiqua" w:hAnsi="Book Antiqua"/>
          <w:color w:val="000000"/>
          <w:sz w:val="22"/>
          <w:szCs w:val="22"/>
        </w:rPr>
        <w:t>- Cytology screening for Pap smear collection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11-13 weeks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Optional blood work for genetic testing called NIPT (non invasive prenatal testing), which includes screening for Down </w:t>
      </w:r>
      <w:proofErr w:type="gramStart"/>
      <w:r>
        <w:rPr>
          <w:rFonts w:ascii="Book Antiqua" w:hAnsi="Book Antiqua"/>
          <w:color w:val="000000"/>
          <w:sz w:val="22"/>
          <w:szCs w:val="22"/>
        </w:rPr>
        <w:t>Syndrome</w:t>
      </w:r>
      <w:proofErr w:type="gramEnd"/>
      <w:r>
        <w:rPr>
          <w:rFonts w:ascii="Book Antiqua" w:hAnsi="Book Antiqua"/>
          <w:color w:val="000000"/>
          <w:sz w:val="22"/>
          <w:szCs w:val="22"/>
        </w:rPr>
        <w:t xml:space="preserve"> and 2 other lethal anomalies, it can also detect the sex of the baby. </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Optional blood work for genetic carrier screening test.   This test checks if you carry a hidden gene mutation for some medical conditions such as cystic fibrosis, sickle cell disease, </w:t>
      </w:r>
      <w:proofErr w:type="spellStart"/>
      <w:r>
        <w:rPr>
          <w:rFonts w:ascii="Book Antiqua" w:hAnsi="Book Antiqua"/>
          <w:color w:val="000000"/>
          <w:sz w:val="22"/>
          <w:szCs w:val="22"/>
        </w:rPr>
        <w:lastRenderedPageBreak/>
        <w:t>thalassemia</w:t>
      </w:r>
      <w:proofErr w:type="spellEnd"/>
      <w:r>
        <w:rPr>
          <w:rFonts w:ascii="Book Antiqua" w:hAnsi="Book Antiqua"/>
          <w:color w:val="000000"/>
          <w:sz w:val="22"/>
          <w:szCs w:val="22"/>
        </w:rPr>
        <w:t xml:space="preserve">, muscular dystrophy etc.  </w:t>
      </w:r>
      <w:proofErr w:type="gramStart"/>
      <w:r>
        <w:rPr>
          <w:rFonts w:ascii="Book Antiqua" w:hAnsi="Book Antiqua"/>
          <w:color w:val="000000"/>
          <w:sz w:val="22"/>
          <w:szCs w:val="22"/>
        </w:rPr>
        <w:t>If results are abnormal, we also would recommend the father of the baby to be tested and HIS insurance would be billed (not the patient’s).</w:t>
      </w:r>
      <w:proofErr w:type="gramEnd"/>
    </w:p>
    <w:p w:rsidR="007B045F" w:rsidRDefault="007B045F" w:rsidP="007B045F"/>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You have to call </w:t>
      </w:r>
      <w:proofErr w:type="spellStart"/>
      <w:r>
        <w:rPr>
          <w:rFonts w:ascii="Book Antiqua" w:hAnsi="Book Antiqua"/>
          <w:color w:val="000000"/>
          <w:sz w:val="22"/>
          <w:szCs w:val="22"/>
        </w:rPr>
        <w:t>Natera</w:t>
      </w:r>
      <w:proofErr w:type="spellEnd"/>
      <w:r>
        <w:rPr>
          <w:rFonts w:ascii="Book Antiqua" w:hAnsi="Book Antiqua"/>
          <w:color w:val="000000"/>
          <w:sz w:val="22"/>
          <w:szCs w:val="22"/>
        </w:rPr>
        <w:t xml:space="preserve"> directly at</w:t>
      </w:r>
      <w:proofErr w:type="gramStart"/>
      <w:r>
        <w:rPr>
          <w:rFonts w:ascii="Book Antiqua" w:hAnsi="Book Antiqua"/>
          <w:color w:val="000000"/>
          <w:sz w:val="22"/>
          <w:szCs w:val="22"/>
        </w:rPr>
        <w:t>  561</w:t>
      </w:r>
      <w:proofErr w:type="gramEnd"/>
      <w:r>
        <w:rPr>
          <w:rFonts w:ascii="Book Antiqua" w:hAnsi="Book Antiqua"/>
          <w:color w:val="000000"/>
          <w:sz w:val="22"/>
          <w:szCs w:val="22"/>
        </w:rPr>
        <w:t xml:space="preserve"> 463 8876 and your insurance carrier to verify for insurance coverage and any </w:t>
      </w:r>
      <w:proofErr w:type="spellStart"/>
      <w:r>
        <w:rPr>
          <w:rFonts w:ascii="Book Antiqua" w:hAnsi="Book Antiqua"/>
          <w:color w:val="000000"/>
          <w:sz w:val="22"/>
          <w:szCs w:val="22"/>
        </w:rPr>
        <w:t>copay</w:t>
      </w:r>
      <w:proofErr w:type="spellEnd"/>
      <w:r>
        <w:rPr>
          <w:rFonts w:ascii="Book Antiqua" w:hAnsi="Book Antiqua"/>
          <w:color w:val="000000"/>
          <w:sz w:val="22"/>
          <w:szCs w:val="22"/>
        </w:rPr>
        <w:t xml:space="preserve"> needed (we do not do anything related to billing for these tests).  These tests are offered both at our Celebration and </w:t>
      </w:r>
      <w:proofErr w:type="spellStart"/>
      <w:r>
        <w:rPr>
          <w:rFonts w:ascii="Book Antiqua" w:hAnsi="Book Antiqua"/>
          <w:color w:val="000000"/>
          <w:sz w:val="22"/>
          <w:szCs w:val="22"/>
        </w:rPr>
        <w:t>Metrowest</w:t>
      </w:r>
      <w:proofErr w:type="spellEnd"/>
      <w:r>
        <w:rPr>
          <w:rFonts w:ascii="Book Antiqua" w:hAnsi="Book Antiqua"/>
          <w:color w:val="000000"/>
          <w:sz w:val="22"/>
          <w:szCs w:val="22"/>
        </w:rPr>
        <w:t xml:space="preserve"> office locations).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12 weeks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We can use the fetal </w:t>
      </w:r>
      <w:proofErr w:type="spellStart"/>
      <w:proofErr w:type="gramStart"/>
      <w:r>
        <w:rPr>
          <w:rFonts w:ascii="Book Antiqua" w:hAnsi="Book Antiqua"/>
          <w:color w:val="000000"/>
          <w:sz w:val="22"/>
          <w:szCs w:val="22"/>
        </w:rPr>
        <w:t>doppler</w:t>
      </w:r>
      <w:proofErr w:type="spellEnd"/>
      <w:proofErr w:type="gramEnd"/>
      <w:r>
        <w:rPr>
          <w:rFonts w:ascii="Book Antiqua" w:hAnsi="Book Antiqua"/>
          <w:color w:val="000000"/>
          <w:sz w:val="22"/>
          <w:szCs w:val="22"/>
        </w:rPr>
        <w:t xml:space="preserve"> to listen to fetal heart tones in the office (prior to 12 weeks the baby is too small and we cannot detect with the handheld </w:t>
      </w:r>
      <w:proofErr w:type="spellStart"/>
      <w:r>
        <w:rPr>
          <w:rFonts w:ascii="Book Antiqua" w:hAnsi="Book Antiqua"/>
          <w:color w:val="000000"/>
          <w:sz w:val="22"/>
          <w:szCs w:val="22"/>
        </w:rPr>
        <w:t>doppler</w:t>
      </w:r>
      <w:proofErr w:type="spellEnd"/>
      <w:r>
        <w:rPr>
          <w:rFonts w:ascii="Book Antiqua" w:hAnsi="Book Antiqua"/>
          <w:color w:val="000000"/>
          <w:sz w:val="22"/>
          <w:szCs w:val="22"/>
        </w:rPr>
        <w:t>)</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16-20 weeks</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Optional blood work evaluation for </w:t>
      </w:r>
      <w:proofErr w:type="spellStart"/>
      <w:r>
        <w:rPr>
          <w:rFonts w:ascii="Book Antiqua" w:hAnsi="Book Antiqua"/>
          <w:color w:val="000000"/>
          <w:sz w:val="22"/>
          <w:szCs w:val="22"/>
        </w:rPr>
        <w:t>spina</w:t>
      </w:r>
      <w:proofErr w:type="spellEnd"/>
      <w:r>
        <w:rPr>
          <w:rFonts w:ascii="Book Antiqua" w:hAnsi="Book Antiqua"/>
          <w:color w:val="000000"/>
          <w:sz w:val="22"/>
          <w:szCs w:val="22"/>
        </w:rPr>
        <w:t xml:space="preserve"> bifida called AFP (alpha </w:t>
      </w:r>
      <w:proofErr w:type="spellStart"/>
      <w:r>
        <w:rPr>
          <w:rFonts w:ascii="Book Antiqua" w:hAnsi="Book Antiqua"/>
          <w:color w:val="000000"/>
          <w:sz w:val="22"/>
          <w:szCs w:val="22"/>
        </w:rPr>
        <w:t>feto</w:t>
      </w:r>
      <w:proofErr w:type="spellEnd"/>
      <w:r>
        <w:rPr>
          <w:rFonts w:ascii="Book Antiqua" w:hAnsi="Book Antiqua"/>
          <w:color w:val="000000"/>
          <w:sz w:val="22"/>
          <w:szCs w:val="22"/>
        </w:rPr>
        <w:t xml:space="preserve"> protein)</w:t>
      </w:r>
    </w:p>
    <w:p w:rsidR="007B045F" w:rsidRDefault="007B045F" w:rsidP="007B045F">
      <w:pPr>
        <w:pStyle w:val="NormalWeb"/>
        <w:spacing w:before="0" w:beforeAutospacing="0" w:after="0" w:afterAutospacing="0"/>
        <w:jc w:val="both"/>
      </w:pPr>
      <w:r>
        <w:rPr>
          <w:rFonts w:ascii="Book Antiqua" w:hAnsi="Book Antiqua"/>
          <w:color w:val="000000"/>
          <w:sz w:val="22"/>
          <w:szCs w:val="22"/>
        </w:rPr>
        <w:t>-  You will start experiencing movement for the first time around 18-20 weeks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Flu shot immunization - it is offered at several pharmacies, if you are pregnant during the months of October through February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20 weeks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Anatomy ultrasound (aka morphological ultrasound) - this is an important ultrasound for evaluation of all fetal organ structures, placenta, cervical length and amniotic fluid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28 weeks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Between 28 and 29 weeks it is recommended to complete blood work that includes 1 hour glucose challenge test, for evaluation of gestational diabetes, This blood work is offered at our Celebration</w:t>
      </w:r>
      <w:proofErr w:type="gramStart"/>
      <w:r>
        <w:rPr>
          <w:rFonts w:ascii="Book Antiqua" w:hAnsi="Book Antiqua"/>
          <w:color w:val="000000"/>
          <w:sz w:val="22"/>
          <w:szCs w:val="22"/>
        </w:rPr>
        <w:t>  and</w:t>
      </w:r>
      <w:proofErr w:type="gramEnd"/>
      <w:r>
        <w:rPr>
          <w:rFonts w:ascii="Book Antiqua" w:hAnsi="Book Antiqua"/>
          <w:color w:val="000000"/>
          <w:sz w:val="22"/>
          <w:szCs w:val="22"/>
        </w:rPr>
        <w:t xml:space="preserve"> </w:t>
      </w:r>
      <w:proofErr w:type="spellStart"/>
      <w:r>
        <w:rPr>
          <w:rFonts w:ascii="Book Antiqua" w:hAnsi="Book Antiqua"/>
          <w:color w:val="000000"/>
          <w:sz w:val="22"/>
          <w:szCs w:val="22"/>
        </w:rPr>
        <w:t>Metrowest</w:t>
      </w:r>
      <w:proofErr w:type="spellEnd"/>
      <w:r>
        <w:rPr>
          <w:rFonts w:ascii="Book Antiqua" w:hAnsi="Book Antiqua"/>
          <w:color w:val="000000"/>
          <w:sz w:val="22"/>
          <w:szCs w:val="22"/>
        </w:rPr>
        <w:t xml:space="preserve"> office locations</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Pre </w:t>
      </w:r>
      <w:proofErr w:type="gramStart"/>
      <w:r>
        <w:rPr>
          <w:rFonts w:ascii="Book Antiqua" w:hAnsi="Book Antiqua"/>
          <w:color w:val="000000"/>
          <w:sz w:val="22"/>
          <w:szCs w:val="22"/>
        </w:rPr>
        <w:t>register</w:t>
      </w:r>
      <w:proofErr w:type="gramEnd"/>
      <w:r>
        <w:rPr>
          <w:rFonts w:ascii="Book Antiqua" w:hAnsi="Book Antiqua"/>
          <w:color w:val="000000"/>
          <w:sz w:val="22"/>
          <w:szCs w:val="22"/>
        </w:rPr>
        <w:t xml:space="preserve"> at the hospital through the website BabyPlacePreReg.com</w:t>
      </w:r>
    </w:p>
    <w:p w:rsidR="007B045F" w:rsidRDefault="007B045F" w:rsidP="007B045F">
      <w:pPr>
        <w:pStyle w:val="NormalWeb"/>
        <w:spacing w:before="0" w:beforeAutospacing="0" w:after="0" w:afterAutospacing="0"/>
        <w:jc w:val="both"/>
      </w:pPr>
      <w:r>
        <w:rPr>
          <w:rFonts w:ascii="Book Antiqua" w:hAnsi="Book Antiqua"/>
          <w:color w:val="000000"/>
          <w:sz w:val="22"/>
          <w:szCs w:val="22"/>
        </w:rPr>
        <w:t>- Schedule a hospital tour (optional) through the website</w:t>
      </w:r>
      <w:proofErr w:type="gramStart"/>
      <w:r>
        <w:rPr>
          <w:rFonts w:ascii="Book Antiqua" w:hAnsi="Book Antiqua"/>
          <w:color w:val="000000"/>
          <w:sz w:val="22"/>
          <w:szCs w:val="22"/>
        </w:rPr>
        <w:t>  BabyPlaceTour.com</w:t>
      </w:r>
      <w:proofErr w:type="gramEnd"/>
    </w:p>
    <w:p w:rsidR="007B045F" w:rsidRDefault="007B045F" w:rsidP="007B045F">
      <w:pPr>
        <w:pStyle w:val="NormalWeb"/>
        <w:spacing w:before="0" w:beforeAutospacing="0" w:after="0" w:afterAutospacing="0"/>
        <w:jc w:val="both"/>
      </w:pPr>
      <w:r>
        <w:rPr>
          <w:rFonts w:ascii="Book Antiqua" w:hAnsi="Book Antiqua"/>
          <w:color w:val="000000"/>
          <w:sz w:val="22"/>
          <w:szCs w:val="22"/>
        </w:rPr>
        <w:t>- Obtain information about packing list through the website BabyPlaceResources.com</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w:t>
      </w:r>
      <w:proofErr w:type="spellStart"/>
      <w:r>
        <w:rPr>
          <w:rFonts w:ascii="Book Antiqua" w:hAnsi="Book Antiqua"/>
          <w:color w:val="000000"/>
          <w:sz w:val="22"/>
          <w:szCs w:val="22"/>
        </w:rPr>
        <w:t>Tdap</w:t>
      </w:r>
      <w:proofErr w:type="spellEnd"/>
      <w:r>
        <w:rPr>
          <w:rFonts w:ascii="Book Antiqua" w:hAnsi="Book Antiqua"/>
          <w:color w:val="000000"/>
          <w:sz w:val="22"/>
          <w:szCs w:val="22"/>
        </w:rPr>
        <w:t xml:space="preserve"> immunization (against tetanus, diphtheria and </w:t>
      </w:r>
      <w:proofErr w:type="spellStart"/>
      <w:r>
        <w:rPr>
          <w:rFonts w:ascii="Book Antiqua" w:hAnsi="Book Antiqua"/>
          <w:color w:val="000000"/>
          <w:sz w:val="22"/>
          <w:szCs w:val="22"/>
        </w:rPr>
        <w:t>pertussis</w:t>
      </w:r>
      <w:proofErr w:type="spellEnd"/>
      <w:r>
        <w:rPr>
          <w:rFonts w:ascii="Book Antiqua" w:hAnsi="Book Antiqua"/>
          <w:color w:val="000000"/>
          <w:sz w:val="22"/>
          <w:szCs w:val="22"/>
        </w:rPr>
        <w:t xml:space="preserve"> - it is offered between 28 and 36 weeks at several pharmacies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w:t>
      </w:r>
      <w:proofErr w:type="spellStart"/>
      <w:r>
        <w:rPr>
          <w:rFonts w:ascii="Book Antiqua" w:hAnsi="Book Antiqua"/>
          <w:color w:val="000000"/>
          <w:sz w:val="22"/>
          <w:szCs w:val="22"/>
        </w:rPr>
        <w:t>Rhogam</w:t>
      </w:r>
      <w:proofErr w:type="spellEnd"/>
      <w:r>
        <w:rPr>
          <w:rFonts w:ascii="Book Antiqua" w:hAnsi="Book Antiqua"/>
          <w:color w:val="000000"/>
          <w:sz w:val="22"/>
          <w:szCs w:val="22"/>
        </w:rPr>
        <w:t xml:space="preserve"> immunoglobulin vaccine if your </w:t>
      </w:r>
      <w:proofErr w:type="spellStart"/>
      <w:r>
        <w:rPr>
          <w:rFonts w:ascii="Book Antiqua" w:hAnsi="Book Antiqua"/>
          <w:color w:val="000000"/>
          <w:sz w:val="22"/>
          <w:szCs w:val="22"/>
        </w:rPr>
        <w:t>Rh</w:t>
      </w:r>
      <w:proofErr w:type="spellEnd"/>
      <w:r>
        <w:rPr>
          <w:rFonts w:ascii="Book Antiqua" w:hAnsi="Book Antiqua"/>
          <w:color w:val="000000"/>
          <w:sz w:val="22"/>
          <w:szCs w:val="22"/>
        </w:rPr>
        <w:t xml:space="preserve"> factor is negative (for example blood type A- or O-).  This is done in our</w:t>
      </w:r>
      <w:proofErr w:type="gramStart"/>
      <w:r>
        <w:rPr>
          <w:rFonts w:ascii="Book Antiqua" w:hAnsi="Book Antiqua"/>
          <w:color w:val="000000"/>
          <w:sz w:val="22"/>
          <w:szCs w:val="22"/>
        </w:rPr>
        <w:t>  office</w:t>
      </w:r>
      <w:proofErr w:type="gramEnd"/>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32-36 weeks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You can receive the RSV Vaccine against the </w:t>
      </w:r>
      <w:proofErr w:type="spellStart"/>
      <w:r>
        <w:rPr>
          <w:rFonts w:ascii="Book Antiqua" w:hAnsi="Book Antiqua"/>
          <w:color w:val="000000"/>
          <w:sz w:val="22"/>
          <w:szCs w:val="22"/>
        </w:rPr>
        <w:t>bronchiolitis</w:t>
      </w:r>
      <w:proofErr w:type="spellEnd"/>
      <w:r>
        <w:rPr>
          <w:rFonts w:ascii="Book Antiqua" w:hAnsi="Book Antiqua"/>
          <w:color w:val="000000"/>
          <w:sz w:val="22"/>
          <w:szCs w:val="22"/>
        </w:rPr>
        <w:t xml:space="preserve"> virus during this gestational age through CVS Minute Clinic pharmacy (call ahead, some pharmacies do not carry this vaccine)</w:t>
      </w:r>
    </w:p>
    <w:p w:rsidR="007B045F" w:rsidRDefault="007B045F" w:rsidP="007B045F">
      <w:pPr>
        <w:pStyle w:val="NormalWeb"/>
        <w:spacing w:before="0" w:beforeAutospacing="0" w:after="0" w:afterAutospacing="0"/>
        <w:jc w:val="both"/>
      </w:pPr>
      <w:r>
        <w:rPr>
          <w:rFonts w:ascii="Book Antiqua" w:hAnsi="Book Antiqua"/>
          <w:color w:val="000000"/>
          <w:sz w:val="22"/>
          <w:szCs w:val="22"/>
        </w:rPr>
        <w:t>- RSV is the most common cause of hospitalization in infants, and this vaccine is a simple way to decrease that risk to you and your baby after birth.</w:t>
      </w:r>
    </w:p>
    <w:p w:rsidR="007B045F" w:rsidRDefault="007B045F" w:rsidP="007B045F">
      <w:pPr>
        <w:pStyle w:val="NormalWeb"/>
        <w:spacing w:before="0" w:beforeAutospacing="0" w:after="0" w:afterAutospacing="0"/>
        <w:jc w:val="both"/>
        <w:rPr>
          <w:rFonts w:ascii="Book Antiqua" w:hAnsi="Book Antiqua"/>
          <w:b/>
          <w:bCs/>
          <w:color w:val="000000"/>
          <w:sz w:val="22"/>
          <w:szCs w:val="22"/>
        </w:rPr>
      </w:pPr>
    </w:p>
    <w:p w:rsidR="007B045F" w:rsidRDefault="007B045F" w:rsidP="007B045F">
      <w:pPr>
        <w:pStyle w:val="NormalWeb"/>
        <w:spacing w:before="0" w:beforeAutospacing="0" w:after="0" w:afterAutospacing="0"/>
        <w:jc w:val="both"/>
      </w:pPr>
      <w:r>
        <w:rPr>
          <w:rFonts w:ascii="Book Antiqua" w:hAnsi="Book Antiqua"/>
          <w:b/>
          <w:bCs/>
          <w:color w:val="000000"/>
          <w:sz w:val="22"/>
          <w:szCs w:val="22"/>
        </w:rPr>
        <w:t>34 weeks</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Start weekly NSTs (non stress test) if needed for fetal surveillance. This is done in some patients who have a high risk pregnancy (such as age &gt; 35 - advanced maternal age, </w:t>
      </w:r>
      <w:r>
        <w:rPr>
          <w:rFonts w:ascii="Book Antiqua" w:hAnsi="Book Antiqua"/>
          <w:color w:val="000000"/>
          <w:sz w:val="22"/>
          <w:szCs w:val="22"/>
        </w:rPr>
        <w:lastRenderedPageBreak/>
        <w:t xml:space="preserve">hypertension, fetal growth restriction etc).  NSTs are available at both Celebration and </w:t>
      </w:r>
      <w:proofErr w:type="spellStart"/>
      <w:r>
        <w:rPr>
          <w:rFonts w:ascii="Book Antiqua" w:hAnsi="Book Antiqua"/>
          <w:color w:val="000000"/>
          <w:sz w:val="22"/>
          <w:szCs w:val="22"/>
        </w:rPr>
        <w:t>Metrowest</w:t>
      </w:r>
      <w:proofErr w:type="spellEnd"/>
      <w:r>
        <w:rPr>
          <w:rFonts w:ascii="Book Antiqua" w:hAnsi="Book Antiqua"/>
          <w:color w:val="000000"/>
          <w:sz w:val="22"/>
          <w:szCs w:val="22"/>
        </w:rPr>
        <w:t xml:space="preserve"> locations</w:t>
      </w:r>
    </w:p>
    <w:p w:rsidR="007B045F" w:rsidRDefault="007B045F" w:rsidP="007B045F">
      <w:pPr>
        <w:pStyle w:val="NormalWeb"/>
        <w:spacing w:before="0" w:beforeAutospacing="0" w:after="0" w:afterAutospacing="0"/>
        <w:jc w:val="both"/>
      </w:pPr>
      <w:r>
        <w:rPr>
          <w:rFonts w:ascii="Book Antiqua" w:hAnsi="Book Antiqua"/>
          <w:color w:val="000000"/>
          <w:sz w:val="22"/>
          <w:szCs w:val="22"/>
        </w:rPr>
        <w:t>- Schedule the date for your cesarean section if needed (</w:t>
      </w:r>
      <w:proofErr w:type="spellStart"/>
      <w:r>
        <w:rPr>
          <w:rFonts w:ascii="Book Antiqua" w:hAnsi="Book Antiqua"/>
          <w:color w:val="000000"/>
          <w:sz w:val="22"/>
          <w:szCs w:val="22"/>
        </w:rPr>
        <w:t>Thalya</w:t>
      </w:r>
      <w:proofErr w:type="spellEnd"/>
      <w:r>
        <w:rPr>
          <w:rFonts w:ascii="Book Antiqua" w:hAnsi="Book Antiqua"/>
          <w:color w:val="000000"/>
          <w:sz w:val="22"/>
          <w:szCs w:val="22"/>
        </w:rPr>
        <w:t xml:space="preserve"> </w:t>
      </w:r>
      <w:proofErr w:type="spellStart"/>
      <w:r>
        <w:rPr>
          <w:rFonts w:ascii="Book Antiqua" w:hAnsi="Book Antiqua"/>
          <w:color w:val="000000"/>
          <w:sz w:val="22"/>
          <w:szCs w:val="22"/>
        </w:rPr>
        <w:t>Rodiguez</w:t>
      </w:r>
      <w:proofErr w:type="spellEnd"/>
      <w:r>
        <w:rPr>
          <w:rFonts w:ascii="Book Antiqua" w:hAnsi="Book Antiqua"/>
          <w:color w:val="000000"/>
          <w:sz w:val="22"/>
          <w:szCs w:val="22"/>
        </w:rPr>
        <w:t>, surgical coordinator).  The hospital has the OR schedule and availability usually 2 months at a time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35 weeks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Start pelvic exam for cervical checks weekly, to evaluate the cervix (from 35 weeks until the end of the pregnancy)</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36 weeks</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Collect the vaginal rectal swab for GBS (Group B Streptococcus) analysis - this is a bacteria that can be present in the vaginal canal, so that we know which patients will need antibiotics during the labor </w:t>
      </w:r>
      <w:proofErr w:type="gramStart"/>
      <w:r>
        <w:rPr>
          <w:rFonts w:ascii="Book Antiqua" w:hAnsi="Book Antiqua"/>
          <w:color w:val="000000"/>
          <w:sz w:val="22"/>
          <w:szCs w:val="22"/>
        </w:rPr>
        <w:t>process . </w:t>
      </w:r>
      <w:proofErr w:type="gramEnd"/>
      <w:r>
        <w:rPr>
          <w:rFonts w:ascii="Book Antiqua" w:hAnsi="Book Antiqua"/>
          <w:color w:val="000000"/>
          <w:sz w:val="22"/>
          <w:szCs w:val="22"/>
        </w:rPr>
        <w:t xml:space="preserve"> Let us know if you are allergic to PCN (Penicillin)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37 weeks</w:t>
      </w:r>
    </w:p>
    <w:p w:rsidR="007B045F" w:rsidRDefault="007B045F" w:rsidP="007B045F">
      <w:pPr>
        <w:pStyle w:val="NormalWeb"/>
        <w:spacing w:before="0" w:beforeAutospacing="0" w:after="0" w:afterAutospacing="0"/>
        <w:jc w:val="both"/>
      </w:pPr>
      <w:r>
        <w:rPr>
          <w:rFonts w:ascii="Book Antiqua" w:hAnsi="Book Antiqua"/>
          <w:color w:val="000000"/>
          <w:sz w:val="22"/>
          <w:szCs w:val="22"/>
        </w:rPr>
        <w:t>- Your pregnancy is now considered full term</w:t>
      </w:r>
    </w:p>
    <w:p w:rsidR="007B045F" w:rsidRDefault="007B045F" w:rsidP="007B045F">
      <w:pPr>
        <w:pStyle w:val="NormalWeb"/>
        <w:spacing w:before="0" w:beforeAutospacing="0" w:after="0" w:afterAutospacing="0"/>
        <w:jc w:val="both"/>
      </w:pPr>
      <w:r>
        <w:rPr>
          <w:rFonts w:ascii="Book Antiqua" w:hAnsi="Book Antiqua"/>
          <w:color w:val="000000"/>
          <w:sz w:val="22"/>
          <w:szCs w:val="22"/>
        </w:rPr>
        <w:t>- Schedule a date for induction of labor (</w:t>
      </w:r>
      <w:proofErr w:type="spellStart"/>
      <w:r>
        <w:rPr>
          <w:rFonts w:ascii="Book Antiqua" w:hAnsi="Book Antiqua"/>
          <w:color w:val="000000"/>
          <w:sz w:val="22"/>
          <w:szCs w:val="22"/>
        </w:rPr>
        <w:t>Thalya</w:t>
      </w:r>
      <w:proofErr w:type="spellEnd"/>
      <w:r>
        <w:rPr>
          <w:rFonts w:ascii="Book Antiqua" w:hAnsi="Book Antiqua"/>
          <w:color w:val="000000"/>
          <w:sz w:val="22"/>
          <w:szCs w:val="22"/>
        </w:rPr>
        <w:t xml:space="preserve"> Rodriguez), in case you do not go into labor spontaneously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37-39 weeks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Between 37 and 39 weeks is when the last ultrasound is performed to evaluate growth, placenta, and amniotic fluid (except for some high risk pregnancies that require ultrasounds more often)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40 weeks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This is your estimated due date. If you are not in labor by 40 weeks, we will need to do either an ultrasound or an NST (non stress test) for fetal evaluation and schedule your induction of labor for 41 weeks</w:t>
      </w:r>
    </w:p>
    <w:p w:rsidR="007B045F" w:rsidRDefault="007B045F" w:rsidP="007B045F">
      <w:pPr>
        <w:spacing w:after="240"/>
      </w:pPr>
    </w:p>
    <w:p w:rsidR="007B045F" w:rsidRDefault="007B045F" w:rsidP="007B045F">
      <w:pPr>
        <w:pStyle w:val="NormalWeb"/>
        <w:spacing w:before="0" w:beforeAutospacing="0" w:after="0" w:afterAutospacing="0"/>
        <w:jc w:val="both"/>
      </w:pPr>
      <w:r>
        <w:rPr>
          <w:rFonts w:ascii="Book Antiqua" w:hAnsi="Book Antiqua"/>
          <w:b/>
          <w:bCs/>
          <w:color w:val="000000"/>
          <w:sz w:val="22"/>
          <w:szCs w:val="22"/>
        </w:rPr>
        <w:t>HOSPITALS</w:t>
      </w:r>
    </w:p>
    <w:p w:rsidR="007B045F" w:rsidRDefault="007B045F" w:rsidP="007B045F">
      <w:pPr>
        <w:pStyle w:val="NormalWeb"/>
        <w:spacing w:before="0" w:beforeAutospacing="0" w:after="0" w:afterAutospacing="0"/>
        <w:jc w:val="both"/>
      </w:pPr>
      <w:r>
        <w:rPr>
          <w:rFonts w:ascii="Book Antiqua" w:hAnsi="Book Antiqua"/>
          <w:color w:val="000000"/>
          <w:sz w:val="22"/>
          <w:szCs w:val="22"/>
        </w:rPr>
        <w:t>- We exclusively deliver at AHC - Advent Health Celebration Hospital</w:t>
      </w:r>
    </w:p>
    <w:p w:rsidR="007B045F" w:rsidRDefault="007B045F" w:rsidP="007B045F">
      <w:pPr>
        <w:pStyle w:val="NormalWeb"/>
        <w:spacing w:before="0" w:beforeAutospacing="0" w:after="0" w:afterAutospacing="0"/>
        <w:jc w:val="both"/>
      </w:pPr>
      <w:r>
        <w:rPr>
          <w:rFonts w:ascii="Book Antiqua" w:hAnsi="Book Antiqua"/>
          <w:color w:val="000000"/>
          <w:sz w:val="22"/>
          <w:szCs w:val="22"/>
        </w:rPr>
        <w:t>- The hospital address is: 400 Celebration Place, Celebration, FL 34744 (our office is located inside the hospital, suite A130),</w:t>
      </w:r>
      <w:proofErr w:type="gramStart"/>
      <w:r>
        <w:rPr>
          <w:rFonts w:ascii="Book Antiqua" w:hAnsi="Book Antiqua"/>
          <w:color w:val="000000"/>
          <w:sz w:val="22"/>
          <w:szCs w:val="22"/>
        </w:rPr>
        <w:t>  Labor</w:t>
      </w:r>
      <w:proofErr w:type="gramEnd"/>
      <w:r>
        <w:rPr>
          <w:rFonts w:ascii="Book Antiqua" w:hAnsi="Book Antiqua"/>
          <w:color w:val="000000"/>
          <w:sz w:val="22"/>
          <w:szCs w:val="22"/>
        </w:rPr>
        <w:t xml:space="preserve"> and Delivery is on the 4th floor</w:t>
      </w:r>
    </w:p>
    <w:p w:rsidR="007B045F" w:rsidRDefault="007B045F" w:rsidP="007B045F">
      <w:pPr>
        <w:spacing w:after="240"/>
      </w:pPr>
    </w:p>
    <w:p w:rsidR="007B045F" w:rsidRDefault="007B045F" w:rsidP="007B045F">
      <w:pPr>
        <w:pStyle w:val="NormalWeb"/>
        <w:spacing w:before="0" w:beforeAutospacing="0" w:after="0" w:afterAutospacing="0"/>
        <w:jc w:val="both"/>
      </w:pPr>
      <w:r>
        <w:rPr>
          <w:rFonts w:ascii="Book Antiqua" w:hAnsi="Book Antiqua"/>
          <w:b/>
          <w:bCs/>
          <w:color w:val="000000"/>
          <w:sz w:val="22"/>
          <w:szCs w:val="22"/>
        </w:rPr>
        <w:t>SAFE OVER THE COUNTER MEDICATIONS </w:t>
      </w:r>
    </w:p>
    <w:p w:rsidR="007B045F" w:rsidRDefault="007B045F" w:rsidP="007B045F">
      <w:pPr>
        <w:pStyle w:val="NormalWeb"/>
        <w:spacing w:before="0" w:beforeAutospacing="0" w:after="0" w:afterAutospacing="0"/>
        <w:jc w:val="both"/>
      </w:pPr>
      <w:r>
        <w:rPr>
          <w:rFonts w:ascii="Book Antiqua" w:hAnsi="Book Antiqua"/>
          <w:color w:val="000000"/>
          <w:sz w:val="22"/>
          <w:szCs w:val="22"/>
        </w:rPr>
        <w:t>See the attached list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AFTER HOURS OR WEEKEND QUESTIONS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If you have a question at night or weekends after hours, call our number 407 985 3007 and an answering service will take your information and send a message to the physician on call who </w:t>
      </w:r>
      <w:r>
        <w:rPr>
          <w:rFonts w:ascii="Book Antiqua" w:hAnsi="Book Antiqua"/>
          <w:color w:val="000000"/>
          <w:sz w:val="22"/>
          <w:szCs w:val="22"/>
        </w:rPr>
        <w:lastRenderedPageBreak/>
        <w:t>will then return your call. Expect to receive a call back from our physician with a 1-866 number or an unknown number. Our office</w:t>
      </w:r>
      <w:proofErr w:type="gramStart"/>
      <w:r>
        <w:rPr>
          <w:rFonts w:ascii="Book Antiqua" w:hAnsi="Book Antiqua"/>
          <w:color w:val="000000"/>
          <w:sz w:val="22"/>
          <w:szCs w:val="22"/>
        </w:rPr>
        <w:t>  hours</w:t>
      </w:r>
      <w:proofErr w:type="gramEnd"/>
      <w:r>
        <w:rPr>
          <w:rFonts w:ascii="Book Antiqua" w:hAnsi="Book Antiqua"/>
          <w:color w:val="000000"/>
          <w:sz w:val="22"/>
          <w:szCs w:val="22"/>
        </w:rPr>
        <w:t xml:space="preserve"> are Monday through Thursday 08:00am till 04:00pm  and Fridays 08:00am till noon </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BLOOD WORK EXAMINATIONS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We will give you the requisition for the blood work, and we will obtain the blood work result directly from the lab.  You do not need to go to the lab to get the results </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You will need to complete the blood work within 7-10 days.  </w:t>
      </w:r>
      <w:proofErr w:type="gramStart"/>
      <w:r>
        <w:rPr>
          <w:rFonts w:ascii="Book Antiqua" w:hAnsi="Book Antiqua"/>
          <w:color w:val="000000"/>
          <w:sz w:val="22"/>
          <w:szCs w:val="22"/>
        </w:rPr>
        <w:t>If any results are abnormal (for example elevated glucose tolerance test), additional testing may be required.</w:t>
      </w:r>
      <w:proofErr w:type="gramEnd"/>
      <w:r>
        <w:rPr>
          <w:rFonts w:ascii="Book Antiqua" w:hAnsi="Book Antiqua"/>
          <w:color w:val="000000"/>
          <w:sz w:val="22"/>
          <w:szCs w:val="22"/>
        </w:rPr>
        <w:t>  It is important to complete all blood work studies as fast as possible in order to continue to receive proper prenatal care.  Failure to do so in a timely manner will cause you to be discharged from our practice</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If you have commercial medical insurance (such as Blue Cross Blue Shield, Aetna, Oscar etc), the insurance is associated with a specific laboratory, either Quest Diagnostics or </w:t>
      </w:r>
      <w:proofErr w:type="spellStart"/>
      <w:r>
        <w:rPr>
          <w:rFonts w:ascii="Book Antiqua" w:hAnsi="Book Antiqua"/>
          <w:color w:val="000000"/>
          <w:sz w:val="22"/>
          <w:szCs w:val="22"/>
        </w:rPr>
        <w:t>Labcorp</w:t>
      </w:r>
      <w:proofErr w:type="spellEnd"/>
      <w:r>
        <w:rPr>
          <w:rFonts w:ascii="Book Antiqua" w:hAnsi="Book Antiqua"/>
          <w:color w:val="000000"/>
          <w:sz w:val="22"/>
          <w:szCs w:val="22"/>
        </w:rPr>
        <w:t>.</w:t>
      </w:r>
    </w:p>
    <w:p w:rsidR="007B045F" w:rsidRDefault="007B045F" w:rsidP="007B045F">
      <w:pPr>
        <w:pStyle w:val="NormalWeb"/>
        <w:spacing w:before="0" w:beforeAutospacing="0" w:after="0" w:afterAutospacing="0"/>
        <w:jc w:val="both"/>
      </w:pPr>
      <w:r>
        <w:rPr>
          <w:rFonts w:ascii="Book Antiqua" w:hAnsi="Book Antiqua"/>
          <w:color w:val="000000"/>
          <w:sz w:val="22"/>
          <w:szCs w:val="22"/>
        </w:rPr>
        <w:t>- Call your insurance company and see which lab is in network with your insurance </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 If you do </w:t>
      </w:r>
      <w:r>
        <w:rPr>
          <w:rFonts w:ascii="Book Antiqua" w:hAnsi="Book Antiqua"/>
          <w:color w:val="000000"/>
          <w:sz w:val="22"/>
          <w:szCs w:val="22"/>
          <w:u w:val="single"/>
        </w:rPr>
        <w:t>not</w:t>
      </w:r>
      <w:r>
        <w:rPr>
          <w:rFonts w:ascii="Book Antiqua" w:hAnsi="Book Antiqua"/>
          <w:color w:val="000000"/>
          <w:sz w:val="22"/>
          <w:szCs w:val="22"/>
        </w:rPr>
        <w:t xml:space="preserve"> have health insurance, the cost for blood work evaluation can be a little better if you complete at Any Lab Test Now (407) 344-8378</w:t>
      </w:r>
    </w:p>
    <w:p w:rsidR="007B045F" w:rsidRDefault="007B045F" w:rsidP="007B045F"/>
    <w:p w:rsidR="007B045F" w:rsidRDefault="007B045F" w:rsidP="007B045F">
      <w:pPr>
        <w:pStyle w:val="NormalWeb"/>
        <w:spacing w:before="0" w:beforeAutospacing="0" w:after="0" w:afterAutospacing="0"/>
        <w:jc w:val="both"/>
      </w:pPr>
      <w:r>
        <w:rPr>
          <w:rFonts w:ascii="Book Antiqua" w:hAnsi="Book Antiqua"/>
          <w:b/>
          <w:bCs/>
          <w:color w:val="000000"/>
          <w:sz w:val="22"/>
          <w:szCs w:val="22"/>
        </w:rPr>
        <w:t>PEDIATRICIAN</w:t>
      </w:r>
    </w:p>
    <w:p w:rsidR="007B045F" w:rsidRDefault="007B045F" w:rsidP="007B045F">
      <w:pPr>
        <w:pStyle w:val="NormalWeb"/>
        <w:spacing w:before="0" w:beforeAutospacing="0" w:after="0" w:afterAutospacing="0"/>
        <w:jc w:val="both"/>
      </w:pPr>
      <w:r>
        <w:rPr>
          <w:rFonts w:ascii="Book Antiqua" w:hAnsi="Book Antiqua"/>
          <w:color w:val="000000"/>
          <w:sz w:val="22"/>
          <w:szCs w:val="22"/>
        </w:rPr>
        <w:t>You will need to establish with a pediatrician to schedule the first visit 1 to 2 days after the baby will be discharged home.  We know 3 Brazilian pediatricians </w:t>
      </w:r>
    </w:p>
    <w:p w:rsidR="007B045F" w:rsidRDefault="007B045F" w:rsidP="007B045F">
      <w:pPr>
        <w:pStyle w:val="NormalWeb"/>
        <w:spacing w:before="0" w:beforeAutospacing="0" w:after="0" w:afterAutospacing="0"/>
        <w:jc w:val="both"/>
      </w:pPr>
      <w:proofErr w:type="spellStart"/>
      <w:proofErr w:type="gramStart"/>
      <w:r>
        <w:rPr>
          <w:rFonts w:ascii="Book Antiqua" w:hAnsi="Book Antiqua"/>
          <w:color w:val="000000"/>
          <w:sz w:val="22"/>
          <w:szCs w:val="22"/>
        </w:rPr>
        <w:t>Dra</w:t>
      </w:r>
      <w:proofErr w:type="spellEnd"/>
      <w:r>
        <w:rPr>
          <w:rFonts w:ascii="Book Antiqua" w:hAnsi="Book Antiqua"/>
          <w:color w:val="000000"/>
          <w:sz w:val="22"/>
          <w:szCs w:val="22"/>
        </w:rPr>
        <w:t>.</w:t>
      </w:r>
      <w:proofErr w:type="gramEnd"/>
      <w:r>
        <w:rPr>
          <w:rFonts w:ascii="Book Antiqua" w:hAnsi="Book Antiqua"/>
          <w:color w:val="000000"/>
          <w:sz w:val="22"/>
          <w:szCs w:val="22"/>
        </w:rPr>
        <w:t xml:space="preserve"> Marcia </w:t>
      </w:r>
      <w:proofErr w:type="spellStart"/>
      <w:r>
        <w:rPr>
          <w:rFonts w:ascii="Book Antiqua" w:hAnsi="Book Antiqua"/>
          <w:color w:val="000000"/>
          <w:sz w:val="22"/>
          <w:szCs w:val="22"/>
        </w:rPr>
        <w:t>Gayoso</w:t>
      </w:r>
      <w:proofErr w:type="spellEnd"/>
      <w:r>
        <w:rPr>
          <w:rFonts w:ascii="Book Antiqua" w:hAnsi="Book Antiqua"/>
          <w:color w:val="000000"/>
          <w:sz w:val="22"/>
          <w:szCs w:val="22"/>
        </w:rPr>
        <w:t xml:space="preserve"> (407) 208-9870</w:t>
      </w:r>
    </w:p>
    <w:p w:rsidR="007B045F" w:rsidRDefault="007B045F" w:rsidP="007B045F">
      <w:pPr>
        <w:pStyle w:val="NormalWeb"/>
        <w:spacing w:before="0" w:beforeAutospacing="0" w:after="0" w:afterAutospacing="0"/>
        <w:jc w:val="both"/>
      </w:pPr>
      <w:r>
        <w:rPr>
          <w:rFonts w:ascii="Book Antiqua" w:hAnsi="Book Antiqua"/>
          <w:color w:val="000000"/>
          <w:sz w:val="22"/>
          <w:szCs w:val="22"/>
        </w:rPr>
        <w:t xml:space="preserve">Dr. </w:t>
      </w:r>
      <w:proofErr w:type="spellStart"/>
      <w:r>
        <w:rPr>
          <w:rFonts w:ascii="Book Antiqua" w:hAnsi="Book Antiqua"/>
          <w:color w:val="000000"/>
          <w:sz w:val="22"/>
          <w:szCs w:val="22"/>
        </w:rPr>
        <w:t>Vladmir</w:t>
      </w:r>
      <w:proofErr w:type="spellEnd"/>
      <w:r>
        <w:rPr>
          <w:rFonts w:ascii="Book Antiqua" w:hAnsi="Book Antiqua"/>
          <w:color w:val="000000"/>
          <w:sz w:val="22"/>
          <w:szCs w:val="22"/>
        </w:rPr>
        <w:t xml:space="preserve"> Lorentz (407) 832-1020</w:t>
      </w:r>
    </w:p>
    <w:p w:rsidR="007B045F" w:rsidRDefault="007B045F" w:rsidP="007B045F">
      <w:pPr>
        <w:pStyle w:val="NormalWeb"/>
        <w:spacing w:before="0" w:beforeAutospacing="0" w:after="0" w:afterAutospacing="0"/>
        <w:jc w:val="both"/>
      </w:pPr>
      <w:proofErr w:type="spellStart"/>
      <w:proofErr w:type="gramStart"/>
      <w:r>
        <w:rPr>
          <w:rFonts w:ascii="Book Antiqua" w:hAnsi="Book Antiqua"/>
          <w:color w:val="000000"/>
          <w:sz w:val="22"/>
          <w:szCs w:val="22"/>
        </w:rPr>
        <w:t>Dra</w:t>
      </w:r>
      <w:proofErr w:type="spellEnd"/>
      <w:r>
        <w:rPr>
          <w:rFonts w:ascii="Book Antiqua" w:hAnsi="Book Antiqua"/>
          <w:color w:val="000000"/>
          <w:sz w:val="22"/>
          <w:szCs w:val="22"/>
        </w:rPr>
        <w:t>.</w:t>
      </w:r>
      <w:proofErr w:type="gramEnd"/>
      <w:r>
        <w:rPr>
          <w:rFonts w:ascii="Book Antiqua" w:hAnsi="Book Antiqua"/>
          <w:color w:val="000000"/>
          <w:sz w:val="22"/>
          <w:szCs w:val="22"/>
        </w:rPr>
        <w:t xml:space="preserve"> Isabella De Oliveira </w:t>
      </w:r>
      <w:proofErr w:type="spellStart"/>
      <w:r>
        <w:rPr>
          <w:rFonts w:ascii="Book Antiqua" w:hAnsi="Book Antiqua"/>
          <w:color w:val="000000"/>
          <w:sz w:val="22"/>
          <w:szCs w:val="22"/>
        </w:rPr>
        <w:t>Bilitardo</w:t>
      </w:r>
      <w:proofErr w:type="spellEnd"/>
      <w:r>
        <w:rPr>
          <w:rFonts w:ascii="Book Antiqua" w:hAnsi="Book Antiqua"/>
          <w:color w:val="000000"/>
          <w:sz w:val="22"/>
          <w:szCs w:val="22"/>
        </w:rPr>
        <w:t xml:space="preserve"> (407) 249 1234</w:t>
      </w:r>
    </w:p>
    <w:p w:rsidR="007B045F" w:rsidRDefault="007B045F" w:rsidP="007B045F"/>
    <w:p w:rsidR="007B045F" w:rsidRDefault="007B045F" w:rsidP="007B045F">
      <w:pPr>
        <w:pStyle w:val="NormalWeb"/>
        <w:spacing w:before="0" w:beforeAutospacing="0" w:after="0" w:afterAutospacing="0"/>
      </w:pPr>
      <w:r>
        <w:rPr>
          <w:rFonts w:ascii="Book Antiqua" w:hAnsi="Book Antiqua"/>
          <w:b/>
          <w:bCs/>
          <w:color w:val="000000"/>
          <w:sz w:val="22"/>
          <w:szCs w:val="22"/>
        </w:rPr>
        <w:t>FAQ -</w:t>
      </w:r>
      <w:proofErr w:type="gramStart"/>
      <w:r>
        <w:rPr>
          <w:rFonts w:ascii="Book Antiqua" w:hAnsi="Book Antiqua"/>
          <w:b/>
          <w:bCs/>
          <w:color w:val="000000"/>
          <w:sz w:val="22"/>
          <w:szCs w:val="22"/>
        </w:rPr>
        <w:t>  FREQUENTLY</w:t>
      </w:r>
      <w:proofErr w:type="gramEnd"/>
      <w:r>
        <w:rPr>
          <w:rFonts w:ascii="Book Antiqua" w:hAnsi="Book Antiqua"/>
          <w:b/>
          <w:bCs/>
          <w:color w:val="000000"/>
          <w:sz w:val="22"/>
          <w:szCs w:val="22"/>
        </w:rPr>
        <w:t xml:space="preserve"> ASKED QUESTIONS</w:t>
      </w:r>
    </w:p>
    <w:p w:rsidR="007B045F" w:rsidRDefault="007B045F" w:rsidP="007B045F">
      <w:pPr>
        <w:pStyle w:val="NormalWeb"/>
        <w:numPr>
          <w:ilvl w:val="0"/>
          <w:numId w:val="15"/>
        </w:numPr>
        <w:spacing w:before="0" w:beforeAutospacing="0" w:after="0" w:afterAutospacing="0"/>
        <w:textAlignment w:val="baseline"/>
        <w:rPr>
          <w:rFonts w:ascii="Book Antiqua" w:hAnsi="Book Antiqua"/>
          <w:color w:val="000000"/>
          <w:sz w:val="22"/>
          <w:szCs w:val="22"/>
        </w:rPr>
      </w:pPr>
      <w:r>
        <w:rPr>
          <w:rFonts w:ascii="Book Antiqua" w:hAnsi="Book Antiqua"/>
          <w:color w:val="000000"/>
          <w:sz w:val="22"/>
          <w:szCs w:val="22"/>
        </w:rPr>
        <w:t>How many ultrasounds are done in the pregnancy? </w:t>
      </w:r>
    </w:p>
    <w:p w:rsidR="007B045F" w:rsidRDefault="007B045F" w:rsidP="007B045F">
      <w:pPr>
        <w:pStyle w:val="NormalWeb"/>
        <w:numPr>
          <w:ilvl w:val="1"/>
          <w:numId w:val="16"/>
        </w:numPr>
        <w:spacing w:before="0" w:beforeAutospacing="0" w:after="0" w:afterAutospacing="0"/>
        <w:textAlignment w:val="baseline"/>
        <w:rPr>
          <w:rFonts w:ascii="Book Antiqua" w:hAnsi="Book Antiqua"/>
          <w:color w:val="000000"/>
          <w:sz w:val="22"/>
          <w:szCs w:val="22"/>
        </w:rPr>
      </w:pPr>
      <w:r>
        <w:rPr>
          <w:rFonts w:ascii="Book Antiqua" w:hAnsi="Book Antiqua"/>
          <w:color w:val="000000"/>
          <w:sz w:val="22"/>
          <w:szCs w:val="22"/>
        </w:rPr>
        <w:t xml:space="preserve">There will be 3 images done routinely: the viability </w:t>
      </w:r>
      <w:proofErr w:type="spellStart"/>
      <w:r>
        <w:rPr>
          <w:rFonts w:ascii="Book Antiqua" w:hAnsi="Book Antiqua"/>
          <w:color w:val="000000"/>
          <w:sz w:val="22"/>
          <w:szCs w:val="22"/>
        </w:rPr>
        <w:t>sono</w:t>
      </w:r>
      <w:proofErr w:type="spellEnd"/>
      <w:r>
        <w:rPr>
          <w:rFonts w:ascii="Book Antiqua" w:hAnsi="Book Antiqua"/>
          <w:color w:val="000000"/>
          <w:sz w:val="22"/>
          <w:szCs w:val="22"/>
        </w:rPr>
        <w:t xml:space="preserve"> in the 1st trimester, anatomy </w:t>
      </w:r>
      <w:proofErr w:type="spellStart"/>
      <w:r>
        <w:rPr>
          <w:rFonts w:ascii="Book Antiqua" w:hAnsi="Book Antiqua"/>
          <w:color w:val="000000"/>
          <w:sz w:val="22"/>
          <w:szCs w:val="22"/>
        </w:rPr>
        <w:t>sono</w:t>
      </w:r>
      <w:proofErr w:type="spellEnd"/>
      <w:r>
        <w:rPr>
          <w:rFonts w:ascii="Book Antiqua" w:hAnsi="Book Antiqua"/>
          <w:color w:val="000000"/>
          <w:sz w:val="22"/>
          <w:szCs w:val="22"/>
        </w:rPr>
        <w:t xml:space="preserve"> at 20 weeks, and 1 </w:t>
      </w:r>
      <w:proofErr w:type="spellStart"/>
      <w:r>
        <w:rPr>
          <w:rFonts w:ascii="Book Antiqua" w:hAnsi="Book Antiqua"/>
          <w:color w:val="000000"/>
          <w:sz w:val="22"/>
          <w:szCs w:val="22"/>
        </w:rPr>
        <w:t>sono</w:t>
      </w:r>
      <w:proofErr w:type="spellEnd"/>
      <w:r>
        <w:rPr>
          <w:rFonts w:ascii="Book Antiqua" w:hAnsi="Book Antiqua"/>
          <w:color w:val="000000"/>
          <w:sz w:val="22"/>
          <w:szCs w:val="22"/>
        </w:rPr>
        <w:t xml:space="preserve"> in the end of the 3rd trimester around 37-39 weeks </w:t>
      </w:r>
    </w:p>
    <w:p w:rsidR="007B045F" w:rsidRDefault="007B045F" w:rsidP="007B045F">
      <w:pPr>
        <w:pStyle w:val="NormalWeb"/>
        <w:numPr>
          <w:ilvl w:val="1"/>
          <w:numId w:val="16"/>
        </w:numPr>
        <w:spacing w:before="0" w:beforeAutospacing="0" w:after="0" w:afterAutospacing="0"/>
        <w:textAlignment w:val="baseline"/>
        <w:rPr>
          <w:rFonts w:ascii="Book Antiqua" w:hAnsi="Book Antiqua"/>
          <w:color w:val="000000"/>
          <w:sz w:val="22"/>
          <w:szCs w:val="22"/>
        </w:rPr>
      </w:pPr>
      <w:r>
        <w:rPr>
          <w:rFonts w:ascii="Book Antiqua" w:hAnsi="Book Antiqua"/>
          <w:color w:val="000000"/>
          <w:sz w:val="22"/>
          <w:szCs w:val="22"/>
        </w:rPr>
        <w:t>We also offer gender reveal ultrasound (starting at 16 weeks) and 3D ultrasound (starting at 28 weeks) in the Hiawassee office location.  These images are not covered by your medical insurance.  </w:t>
      </w:r>
    </w:p>
    <w:p w:rsidR="007B045F" w:rsidRDefault="007B045F" w:rsidP="007B045F">
      <w:pPr>
        <w:pStyle w:val="NormalWeb"/>
        <w:numPr>
          <w:ilvl w:val="0"/>
          <w:numId w:val="16"/>
        </w:numPr>
        <w:spacing w:before="0" w:beforeAutospacing="0" w:after="0" w:afterAutospacing="0"/>
        <w:textAlignment w:val="baseline"/>
        <w:rPr>
          <w:rFonts w:ascii="Book Antiqua" w:hAnsi="Book Antiqua"/>
          <w:color w:val="000000"/>
          <w:sz w:val="22"/>
          <w:szCs w:val="22"/>
        </w:rPr>
      </w:pPr>
      <w:r>
        <w:rPr>
          <w:rFonts w:ascii="Book Antiqua" w:hAnsi="Book Antiqua"/>
          <w:color w:val="000000"/>
          <w:sz w:val="22"/>
          <w:szCs w:val="22"/>
        </w:rPr>
        <w:t>Can I schedule my c section prior to 39 weeks? </w:t>
      </w:r>
    </w:p>
    <w:p w:rsidR="007B045F" w:rsidRDefault="007B045F" w:rsidP="007B045F">
      <w:pPr>
        <w:pStyle w:val="NormalWeb"/>
        <w:spacing w:before="0" w:beforeAutospacing="0" w:after="0" w:afterAutospacing="0"/>
        <w:ind w:left="1440"/>
      </w:pPr>
      <w:r>
        <w:rPr>
          <w:rFonts w:ascii="Book Antiqua" w:hAnsi="Book Antiqua"/>
          <w:color w:val="000000"/>
          <w:sz w:val="22"/>
          <w:szCs w:val="22"/>
        </w:rPr>
        <w:t xml:space="preserve">No, unless you go into labor spontaneously or if there is an obstetrical indication (such as pre </w:t>
      </w:r>
      <w:proofErr w:type="spellStart"/>
      <w:r>
        <w:rPr>
          <w:rFonts w:ascii="Book Antiqua" w:hAnsi="Book Antiqua"/>
          <w:color w:val="000000"/>
          <w:sz w:val="22"/>
          <w:szCs w:val="22"/>
        </w:rPr>
        <w:t>eclampsia</w:t>
      </w:r>
      <w:proofErr w:type="spellEnd"/>
      <w:r>
        <w:rPr>
          <w:rFonts w:ascii="Book Antiqua" w:hAnsi="Book Antiqua"/>
          <w:color w:val="000000"/>
          <w:sz w:val="22"/>
          <w:szCs w:val="22"/>
        </w:rPr>
        <w:t>)</w:t>
      </w:r>
    </w:p>
    <w:p w:rsidR="007B045F" w:rsidRDefault="007B045F" w:rsidP="007B045F">
      <w:pPr>
        <w:pStyle w:val="NormalWeb"/>
        <w:numPr>
          <w:ilvl w:val="0"/>
          <w:numId w:val="17"/>
        </w:numPr>
        <w:spacing w:before="0" w:beforeAutospacing="0" w:after="0" w:afterAutospacing="0"/>
        <w:textAlignment w:val="baseline"/>
        <w:rPr>
          <w:rFonts w:ascii="Book Antiqua" w:hAnsi="Book Antiqua"/>
          <w:color w:val="000000"/>
          <w:sz w:val="22"/>
          <w:szCs w:val="22"/>
        </w:rPr>
      </w:pPr>
      <w:r>
        <w:rPr>
          <w:rFonts w:ascii="Book Antiqua" w:hAnsi="Book Antiqua"/>
          <w:color w:val="000000"/>
          <w:sz w:val="22"/>
          <w:szCs w:val="22"/>
        </w:rPr>
        <w:t>Which documents do I need to take to the hospital? </w:t>
      </w:r>
    </w:p>
    <w:p w:rsidR="007B045F" w:rsidRDefault="007B045F" w:rsidP="007B045F">
      <w:pPr>
        <w:pStyle w:val="NormalWeb"/>
        <w:spacing w:before="0" w:beforeAutospacing="0" w:after="0" w:afterAutospacing="0"/>
        <w:ind w:left="1440"/>
      </w:pPr>
      <w:r>
        <w:rPr>
          <w:rFonts w:ascii="Book Antiqua" w:hAnsi="Book Antiqua"/>
          <w:color w:val="000000"/>
          <w:sz w:val="22"/>
          <w:szCs w:val="22"/>
        </w:rPr>
        <w:t>A photo ID (such as driver’s license or passport) and your insurance card </w:t>
      </w:r>
    </w:p>
    <w:p w:rsidR="007B045F" w:rsidRDefault="007B045F" w:rsidP="007B045F">
      <w:pPr>
        <w:pStyle w:val="NormalWeb"/>
        <w:numPr>
          <w:ilvl w:val="0"/>
          <w:numId w:val="18"/>
        </w:numPr>
        <w:spacing w:before="0" w:beforeAutospacing="0" w:after="0" w:afterAutospacing="0"/>
        <w:textAlignment w:val="baseline"/>
        <w:rPr>
          <w:rFonts w:ascii="Book Antiqua" w:hAnsi="Book Antiqua"/>
          <w:color w:val="000000"/>
          <w:sz w:val="22"/>
          <w:szCs w:val="22"/>
        </w:rPr>
      </w:pPr>
      <w:r>
        <w:rPr>
          <w:rFonts w:ascii="Book Antiqua" w:hAnsi="Book Antiqua"/>
          <w:color w:val="000000"/>
          <w:sz w:val="22"/>
          <w:szCs w:val="22"/>
        </w:rPr>
        <w:t>Where do I go in case of an emergency? </w:t>
      </w:r>
    </w:p>
    <w:p w:rsidR="007B045F" w:rsidRDefault="007B045F" w:rsidP="007B045F">
      <w:pPr>
        <w:pStyle w:val="NormalWeb"/>
        <w:spacing w:before="0" w:beforeAutospacing="0" w:after="0" w:afterAutospacing="0"/>
        <w:ind w:left="1440"/>
      </w:pPr>
      <w:r>
        <w:rPr>
          <w:rFonts w:ascii="Book Antiqua" w:hAnsi="Book Antiqua"/>
          <w:color w:val="000000"/>
          <w:sz w:val="22"/>
          <w:szCs w:val="22"/>
        </w:rPr>
        <w:t>If you are</w:t>
      </w:r>
      <w:r>
        <w:rPr>
          <w:rFonts w:ascii="Book Antiqua" w:hAnsi="Book Antiqua"/>
          <w:b/>
          <w:bCs/>
          <w:color w:val="000000"/>
          <w:sz w:val="22"/>
          <w:szCs w:val="22"/>
        </w:rPr>
        <w:t xml:space="preserve"> &lt; 20 weeks</w:t>
      </w:r>
      <w:r>
        <w:rPr>
          <w:rFonts w:ascii="Book Antiqua" w:hAnsi="Book Antiqua"/>
          <w:color w:val="000000"/>
          <w:sz w:val="22"/>
          <w:szCs w:val="22"/>
        </w:rPr>
        <w:t>, to the closest ER to your house </w:t>
      </w:r>
    </w:p>
    <w:p w:rsidR="007B045F" w:rsidRDefault="007B045F" w:rsidP="007B045F">
      <w:pPr>
        <w:pStyle w:val="NormalWeb"/>
        <w:spacing w:before="0" w:beforeAutospacing="0" w:after="0" w:afterAutospacing="0"/>
        <w:ind w:left="1440"/>
      </w:pPr>
      <w:proofErr w:type="gramStart"/>
      <w:r>
        <w:rPr>
          <w:rFonts w:ascii="Book Antiqua" w:hAnsi="Book Antiqua"/>
          <w:color w:val="000000"/>
          <w:sz w:val="22"/>
          <w:szCs w:val="22"/>
        </w:rPr>
        <w:t>If you are</w:t>
      </w:r>
      <w:r>
        <w:rPr>
          <w:rFonts w:ascii="Book Antiqua" w:hAnsi="Book Antiqua"/>
          <w:b/>
          <w:bCs/>
          <w:color w:val="000000"/>
          <w:sz w:val="22"/>
          <w:szCs w:val="22"/>
        </w:rPr>
        <w:t xml:space="preserve"> between 20 and 32 weeks</w:t>
      </w:r>
      <w:r>
        <w:rPr>
          <w:rFonts w:ascii="Book Antiqua" w:hAnsi="Book Antiqua"/>
          <w:color w:val="000000"/>
          <w:sz w:val="22"/>
          <w:szCs w:val="22"/>
        </w:rPr>
        <w:t>, to the Advent Health Orlando (in downtown) because the NICU at Celebration can only take babies after 32 weeks.</w:t>
      </w:r>
      <w:proofErr w:type="gramEnd"/>
      <w:r>
        <w:rPr>
          <w:rFonts w:ascii="Book Antiqua" w:hAnsi="Book Antiqua"/>
          <w:color w:val="000000"/>
          <w:sz w:val="22"/>
          <w:szCs w:val="22"/>
        </w:rPr>
        <w:t>  The address is</w:t>
      </w:r>
      <w:proofErr w:type="gramStart"/>
      <w:r>
        <w:rPr>
          <w:rFonts w:ascii="Book Antiqua" w:hAnsi="Book Antiqua"/>
          <w:color w:val="000000"/>
          <w:sz w:val="22"/>
          <w:szCs w:val="22"/>
        </w:rPr>
        <w:t>  601</w:t>
      </w:r>
      <w:proofErr w:type="gramEnd"/>
      <w:r>
        <w:rPr>
          <w:rFonts w:ascii="Book Antiqua" w:hAnsi="Book Antiqua"/>
          <w:color w:val="000000"/>
          <w:sz w:val="22"/>
          <w:szCs w:val="22"/>
        </w:rPr>
        <w:t xml:space="preserve"> East </w:t>
      </w:r>
      <w:proofErr w:type="spellStart"/>
      <w:r>
        <w:rPr>
          <w:rFonts w:ascii="Book Antiqua" w:hAnsi="Book Antiqua"/>
          <w:color w:val="000000"/>
          <w:sz w:val="22"/>
          <w:szCs w:val="22"/>
        </w:rPr>
        <w:t>Rollings</w:t>
      </w:r>
      <w:proofErr w:type="spellEnd"/>
      <w:r>
        <w:rPr>
          <w:rFonts w:ascii="Book Antiqua" w:hAnsi="Book Antiqua"/>
          <w:color w:val="000000"/>
          <w:sz w:val="22"/>
          <w:szCs w:val="22"/>
        </w:rPr>
        <w:t xml:space="preserve"> Street, Orlando FL 32803 </w:t>
      </w:r>
    </w:p>
    <w:p w:rsidR="007B045F" w:rsidRDefault="007B045F" w:rsidP="007B045F">
      <w:pPr>
        <w:pStyle w:val="NormalWeb"/>
        <w:spacing w:before="0" w:beforeAutospacing="0" w:after="0" w:afterAutospacing="0"/>
        <w:ind w:left="1440"/>
      </w:pPr>
      <w:r>
        <w:rPr>
          <w:rFonts w:ascii="Book Antiqua" w:hAnsi="Book Antiqua"/>
          <w:color w:val="000000"/>
          <w:sz w:val="22"/>
          <w:szCs w:val="22"/>
        </w:rPr>
        <w:t xml:space="preserve">If you are </w:t>
      </w:r>
      <w:r>
        <w:rPr>
          <w:rFonts w:ascii="Book Antiqua" w:hAnsi="Book Antiqua"/>
          <w:b/>
          <w:bCs/>
          <w:color w:val="000000"/>
          <w:sz w:val="22"/>
          <w:szCs w:val="22"/>
        </w:rPr>
        <w:t>&gt; 32 weeks</w:t>
      </w:r>
      <w:r>
        <w:rPr>
          <w:rFonts w:ascii="Book Antiqua" w:hAnsi="Book Antiqua"/>
          <w:color w:val="000000"/>
          <w:sz w:val="22"/>
          <w:szCs w:val="22"/>
        </w:rPr>
        <w:t>, to the Advent Health Hospital at Celebration   at 400 Celebration Place,</w:t>
      </w:r>
      <w:proofErr w:type="gramStart"/>
      <w:r>
        <w:rPr>
          <w:rFonts w:ascii="Book Antiqua" w:hAnsi="Book Antiqua"/>
          <w:color w:val="000000"/>
          <w:sz w:val="22"/>
          <w:szCs w:val="22"/>
        </w:rPr>
        <w:t>  Celebration</w:t>
      </w:r>
      <w:proofErr w:type="gramEnd"/>
      <w:r>
        <w:rPr>
          <w:rFonts w:ascii="Book Antiqua" w:hAnsi="Book Antiqua"/>
          <w:color w:val="000000"/>
          <w:sz w:val="22"/>
          <w:szCs w:val="22"/>
        </w:rPr>
        <w:t xml:space="preserve"> FL  34747</w:t>
      </w:r>
    </w:p>
    <w:p w:rsidR="007B045F" w:rsidRDefault="007B045F" w:rsidP="007B045F">
      <w:pPr>
        <w:pStyle w:val="NormalWeb"/>
        <w:numPr>
          <w:ilvl w:val="0"/>
          <w:numId w:val="19"/>
        </w:numPr>
        <w:spacing w:before="0" w:beforeAutospacing="0" w:after="0" w:afterAutospacing="0"/>
        <w:textAlignment w:val="baseline"/>
        <w:rPr>
          <w:rFonts w:ascii="Book Antiqua" w:hAnsi="Book Antiqua"/>
          <w:color w:val="000000"/>
          <w:sz w:val="22"/>
          <w:szCs w:val="22"/>
        </w:rPr>
      </w:pPr>
      <w:r>
        <w:rPr>
          <w:rFonts w:ascii="Book Antiqua" w:hAnsi="Book Antiqua"/>
          <w:color w:val="000000"/>
          <w:sz w:val="22"/>
          <w:szCs w:val="22"/>
        </w:rPr>
        <w:lastRenderedPageBreak/>
        <w:t>Is there a way to do a payment plan for the delivery if I do not have medical insurance? </w:t>
      </w:r>
    </w:p>
    <w:p w:rsidR="007B045F" w:rsidRDefault="007B045F" w:rsidP="007B045F">
      <w:pPr>
        <w:pStyle w:val="NormalWeb"/>
        <w:spacing w:before="0" w:beforeAutospacing="0" w:after="0" w:afterAutospacing="0"/>
        <w:ind w:left="1440"/>
      </w:pPr>
      <w:r>
        <w:rPr>
          <w:rFonts w:ascii="Book Antiqua" w:hAnsi="Book Antiqua"/>
          <w:color w:val="000000"/>
          <w:sz w:val="22"/>
          <w:szCs w:val="22"/>
        </w:rPr>
        <w:t>Yes, the charges and prices related to our office will need to be discussed with the billing coordinator. </w:t>
      </w:r>
    </w:p>
    <w:p w:rsidR="007B045F" w:rsidRDefault="007B045F" w:rsidP="007B045F">
      <w:pPr>
        <w:pStyle w:val="NormalWeb"/>
        <w:spacing w:before="0" w:beforeAutospacing="0" w:after="0" w:afterAutospacing="0"/>
        <w:ind w:left="1440"/>
      </w:pPr>
      <w:r>
        <w:rPr>
          <w:rFonts w:ascii="Book Antiqua" w:hAnsi="Book Antiqua"/>
          <w:color w:val="000000"/>
          <w:sz w:val="22"/>
          <w:szCs w:val="22"/>
        </w:rPr>
        <w:t xml:space="preserve">The charges and prices related to the hospital need to be addressed directly with the hospital’s financial department at (407) 303 0519 </w:t>
      </w:r>
      <w:hyperlink r:id="rId10" w:history="1">
        <w:r>
          <w:rPr>
            <w:rStyle w:val="Hyperlink"/>
            <w:rFonts w:ascii="Book Antiqua" w:hAnsi="Book Antiqua"/>
            <w:color w:val="1155CC"/>
            <w:sz w:val="22"/>
            <w:szCs w:val="22"/>
          </w:rPr>
          <w:t>https://www.adventhealth.com/prices-estimator</w:t>
        </w:r>
      </w:hyperlink>
      <w:r>
        <w:rPr>
          <w:rFonts w:ascii="Book Antiqua" w:hAnsi="Book Antiqua"/>
          <w:color w:val="000000"/>
          <w:sz w:val="22"/>
          <w:szCs w:val="22"/>
        </w:rPr>
        <w:t xml:space="preserve">, and </w:t>
      </w:r>
      <w:hyperlink r:id="rId11" w:history="1">
        <w:r>
          <w:rPr>
            <w:rStyle w:val="Hyperlink"/>
            <w:rFonts w:ascii="Book Antiqua" w:hAnsi="Book Antiqua"/>
            <w:color w:val="1155CC"/>
            <w:sz w:val="22"/>
            <w:szCs w:val="22"/>
            <w:shd w:val="clear" w:color="auto" w:fill="FFFFFF"/>
          </w:rPr>
          <w:t>kaitlyn.lacour@adventhealth.com</w:t>
        </w:r>
      </w:hyperlink>
    </w:p>
    <w:p w:rsidR="007B045F" w:rsidRDefault="007B045F" w:rsidP="007B045F">
      <w:pPr>
        <w:pStyle w:val="NormalWeb"/>
        <w:numPr>
          <w:ilvl w:val="0"/>
          <w:numId w:val="20"/>
        </w:numPr>
        <w:spacing w:before="0" w:beforeAutospacing="0" w:after="0" w:afterAutospacing="0"/>
        <w:textAlignment w:val="baseline"/>
        <w:rPr>
          <w:rFonts w:ascii="Book Antiqua" w:hAnsi="Book Antiqua"/>
          <w:color w:val="000000"/>
          <w:sz w:val="22"/>
          <w:szCs w:val="22"/>
        </w:rPr>
      </w:pPr>
      <w:r>
        <w:rPr>
          <w:rFonts w:ascii="Book Antiqua" w:hAnsi="Book Antiqua"/>
          <w:color w:val="000000"/>
          <w:sz w:val="22"/>
          <w:szCs w:val="22"/>
        </w:rPr>
        <w:t>Can I bring my own doula to the hospital to help me during the labor process? </w:t>
      </w:r>
    </w:p>
    <w:p w:rsidR="007B045F" w:rsidRDefault="007B045F" w:rsidP="007B045F">
      <w:pPr>
        <w:pStyle w:val="NormalWeb"/>
        <w:spacing w:before="0" w:beforeAutospacing="0" w:after="0" w:afterAutospacing="0"/>
        <w:ind w:left="1440"/>
      </w:pPr>
      <w:r>
        <w:rPr>
          <w:rFonts w:ascii="Book Antiqua" w:hAnsi="Book Antiqua"/>
          <w:color w:val="000000"/>
          <w:sz w:val="22"/>
          <w:szCs w:val="22"/>
        </w:rPr>
        <w:t>Yes, but any associated costs with the doula are separate and you will need to discuss this with her.  We know</w:t>
      </w:r>
      <w:proofErr w:type="gramStart"/>
      <w:r>
        <w:rPr>
          <w:rFonts w:ascii="Book Antiqua" w:hAnsi="Book Antiqua"/>
          <w:color w:val="000000"/>
          <w:sz w:val="22"/>
          <w:szCs w:val="22"/>
        </w:rPr>
        <w:t>  Paula</w:t>
      </w:r>
      <w:proofErr w:type="gramEnd"/>
      <w:r>
        <w:rPr>
          <w:rFonts w:ascii="Book Antiqua" w:hAnsi="Book Antiqua"/>
          <w:color w:val="000000"/>
          <w:sz w:val="22"/>
          <w:szCs w:val="22"/>
        </w:rPr>
        <w:t xml:space="preserve"> 786 487 5716.</w:t>
      </w:r>
    </w:p>
    <w:p w:rsidR="007B045F" w:rsidRDefault="007B045F" w:rsidP="007B045F">
      <w:pPr>
        <w:pStyle w:val="NormalWeb"/>
        <w:numPr>
          <w:ilvl w:val="0"/>
          <w:numId w:val="21"/>
        </w:numPr>
        <w:spacing w:before="0" w:beforeAutospacing="0" w:after="0" w:afterAutospacing="0"/>
        <w:textAlignment w:val="baseline"/>
        <w:rPr>
          <w:rFonts w:ascii="Book Antiqua" w:hAnsi="Book Antiqua"/>
          <w:color w:val="000000"/>
          <w:sz w:val="22"/>
          <w:szCs w:val="22"/>
        </w:rPr>
      </w:pPr>
      <w:r>
        <w:rPr>
          <w:rFonts w:ascii="Book Antiqua" w:hAnsi="Book Antiqua"/>
          <w:color w:val="000000"/>
          <w:sz w:val="22"/>
          <w:szCs w:val="22"/>
        </w:rPr>
        <w:t>I heard that in the United States you have to have the baby via vaginal delivery, is that true?  What if I wanted to schedule a cesarean section? </w:t>
      </w:r>
    </w:p>
    <w:p w:rsidR="007B045F" w:rsidRDefault="007B045F" w:rsidP="007B045F">
      <w:pPr>
        <w:pStyle w:val="NormalWeb"/>
        <w:spacing w:before="0" w:beforeAutospacing="0" w:after="0" w:afterAutospacing="0"/>
        <w:ind w:left="1440"/>
        <w:jc w:val="both"/>
      </w:pPr>
      <w:r>
        <w:rPr>
          <w:rFonts w:ascii="Book Antiqua" w:hAnsi="Book Antiqua"/>
          <w:color w:val="000000"/>
          <w:sz w:val="22"/>
          <w:szCs w:val="22"/>
        </w:rPr>
        <w:t>It is true that we give preference for vaginal delivery for several reasons that help both mom and baby.  But if you absolutely do not want to proceed with a vaginal delivery, talk to your doctors about risks and benefits of surgery with c section and yes we can schedule your elective cesarean section at 39 weeks </w:t>
      </w:r>
    </w:p>
    <w:p w:rsidR="007B045F" w:rsidRDefault="007B045F" w:rsidP="007B045F">
      <w:pPr>
        <w:pStyle w:val="NormalWeb"/>
        <w:numPr>
          <w:ilvl w:val="0"/>
          <w:numId w:val="22"/>
        </w:numPr>
        <w:spacing w:before="0" w:beforeAutospacing="0" w:after="0" w:afterAutospacing="0"/>
        <w:jc w:val="both"/>
        <w:textAlignment w:val="baseline"/>
        <w:rPr>
          <w:rFonts w:ascii="Book Antiqua" w:hAnsi="Book Antiqua"/>
          <w:color w:val="000000"/>
          <w:sz w:val="22"/>
          <w:szCs w:val="22"/>
        </w:rPr>
      </w:pPr>
      <w:r>
        <w:rPr>
          <w:rFonts w:ascii="Book Antiqua" w:hAnsi="Book Antiqua"/>
          <w:color w:val="000000"/>
          <w:sz w:val="22"/>
          <w:szCs w:val="22"/>
        </w:rPr>
        <w:t>What can I do if I need to talk to someone, do I just leave a message? </w:t>
      </w:r>
    </w:p>
    <w:p w:rsidR="007B045F" w:rsidRDefault="007B045F" w:rsidP="007B045F">
      <w:pPr>
        <w:pStyle w:val="NormalWeb"/>
        <w:spacing w:before="0" w:beforeAutospacing="0" w:after="0" w:afterAutospacing="0"/>
        <w:ind w:left="1440"/>
        <w:jc w:val="both"/>
      </w:pPr>
      <w:r>
        <w:rPr>
          <w:rFonts w:ascii="Book Antiqua" w:hAnsi="Book Antiqua"/>
          <w:color w:val="000000"/>
          <w:sz w:val="22"/>
          <w:szCs w:val="22"/>
        </w:rPr>
        <w:t>The emails and</w:t>
      </w:r>
      <w:proofErr w:type="gramStart"/>
      <w:r>
        <w:rPr>
          <w:rFonts w:ascii="Book Antiqua" w:hAnsi="Book Antiqua"/>
          <w:color w:val="000000"/>
          <w:sz w:val="22"/>
          <w:szCs w:val="22"/>
        </w:rPr>
        <w:t>  voice</w:t>
      </w:r>
      <w:proofErr w:type="gramEnd"/>
      <w:r>
        <w:rPr>
          <w:rFonts w:ascii="Book Antiqua" w:hAnsi="Book Antiqua"/>
          <w:color w:val="000000"/>
          <w:sz w:val="22"/>
          <w:szCs w:val="22"/>
        </w:rPr>
        <w:t xml:space="preserve"> messages are not checked 24 hrs per day.  If you need to talk to someone about: </w:t>
      </w:r>
    </w:p>
    <w:p w:rsidR="007B045F" w:rsidRDefault="007B045F" w:rsidP="007B045F">
      <w:pPr>
        <w:pStyle w:val="NormalWeb"/>
        <w:numPr>
          <w:ilvl w:val="0"/>
          <w:numId w:val="23"/>
        </w:numPr>
        <w:spacing w:before="0" w:beforeAutospacing="0" w:after="0" w:afterAutospacing="0"/>
        <w:jc w:val="both"/>
        <w:textAlignment w:val="baseline"/>
        <w:rPr>
          <w:rFonts w:ascii="Book Antiqua" w:hAnsi="Book Antiqua"/>
          <w:color w:val="000000"/>
          <w:sz w:val="22"/>
          <w:szCs w:val="22"/>
        </w:rPr>
      </w:pPr>
      <w:r>
        <w:rPr>
          <w:rFonts w:ascii="Book Antiqua" w:hAnsi="Book Antiqua"/>
          <w:color w:val="000000"/>
          <w:sz w:val="22"/>
          <w:szCs w:val="22"/>
        </w:rPr>
        <w:t xml:space="preserve">Appointments, scheduling - talk to </w:t>
      </w:r>
      <w:proofErr w:type="spellStart"/>
      <w:r>
        <w:rPr>
          <w:rFonts w:ascii="Book Antiqua" w:hAnsi="Book Antiqua"/>
          <w:color w:val="000000"/>
          <w:sz w:val="22"/>
          <w:szCs w:val="22"/>
        </w:rPr>
        <w:t>Nadja</w:t>
      </w:r>
      <w:proofErr w:type="spellEnd"/>
      <w:r>
        <w:rPr>
          <w:rFonts w:ascii="Book Antiqua" w:hAnsi="Book Antiqua"/>
          <w:color w:val="000000"/>
          <w:sz w:val="22"/>
          <w:szCs w:val="22"/>
        </w:rPr>
        <w:t>, Alejandra, Isabella or Nicole</w:t>
      </w:r>
    </w:p>
    <w:p w:rsidR="007B045F" w:rsidRDefault="007B045F" w:rsidP="007B045F">
      <w:pPr>
        <w:pStyle w:val="NormalWeb"/>
        <w:numPr>
          <w:ilvl w:val="0"/>
          <w:numId w:val="23"/>
        </w:numPr>
        <w:spacing w:before="0" w:beforeAutospacing="0" w:after="0" w:afterAutospacing="0"/>
        <w:jc w:val="both"/>
        <w:textAlignment w:val="baseline"/>
        <w:rPr>
          <w:rFonts w:ascii="Book Antiqua" w:hAnsi="Book Antiqua"/>
          <w:color w:val="000000"/>
          <w:sz w:val="22"/>
          <w:szCs w:val="22"/>
        </w:rPr>
      </w:pPr>
      <w:r>
        <w:rPr>
          <w:rFonts w:ascii="Book Antiqua" w:hAnsi="Book Antiqua"/>
          <w:color w:val="000000"/>
          <w:sz w:val="22"/>
          <w:szCs w:val="22"/>
        </w:rPr>
        <w:t>Clinical questions (</w:t>
      </w:r>
      <w:proofErr w:type="spellStart"/>
      <w:r>
        <w:rPr>
          <w:rFonts w:ascii="Book Antiqua" w:hAnsi="Book Antiqua"/>
          <w:color w:val="000000"/>
          <w:sz w:val="22"/>
          <w:szCs w:val="22"/>
        </w:rPr>
        <w:t>exemple</w:t>
      </w:r>
      <w:proofErr w:type="spellEnd"/>
      <w:r>
        <w:rPr>
          <w:rFonts w:ascii="Book Antiqua" w:hAnsi="Book Antiqua"/>
          <w:color w:val="000000"/>
          <w:sz w:val="22"/>
          <w:szCs w:val="22"/>
        </w:rPr>
        <w:t>: vaginal bleeding, decreased fetal movement, what to do if you have high blood pressure, excessive nausea and vomiting) - talk to Ana</w:t>
      </w:r>
    </w:p>
    <w:p w:rsidR="007B045F" w:rsidRDefault="007B045F" w:rsidP="007B045F">
      <w:pPr>
        <w:pStyle w:val="NormalWeb"/>
        <w:numPr>
          <w:ilvl w:val="0"/>
          <w:numId w:val="23"/>
        </w:numPr>
        <w:spacing w:before="0" w:beforeAutospacing="0" w:after="0" w:afterAutospacing="0"/>
        <w:jc w:val="both"/>
        <w:textAlignment w:val="baseline"/>
        <w:rPr>
          <w:rFonts w:ascii="Book Antiqua" w:hAnsi="Book Antiqua"/>
          <w:color w:val="000000"/>
          <w:sz w:val="22"/>
          <w:szCs w:val="22"/>
        </w:rPr>
      </w:pPr>
      <w:r>
        <w:rPr>
          <w:rFonts w:ascii="Book Antiqua" w:hAnsi="Book Antiqua"/>
          <w:color w:val="000000"/>
          <w:sz w:val="22"/>
          <w:szCs w:val="22"/>
        </w:rPr>
        <w:t>Clinical questions after hours - call our office and the answering service will notify the doctor on call to return your call </w:t>
      </w:r>
    </w:p>
    <w:p w:rsidR="007B045F" w:rsidRDefault="007B045F" w:rsidP="007B045F">
      <w:pPr>
        <w:pStyle w:val="NormalWeb"/>
        <w:numPr>
          <w:ilvl w:val="0"/>
          <w:numId w:val="23"/>
        </w:numPr>
        <w:spacing w:before="0" w:beforeAutospacing="0" w:after="0" w:afterAutospacing="0"/>
        <w:jc w:val="both"/>
        <w:textAlignment w:val="baseline"/>
        <w:rPr>
          <w:rFonts w:ascii="Book Antiqua" w:hAnsi="Book Antiqua"/>
          <w:color w:val="000000"/>
          <w:sz w:val="22"/>
          <w:szCs w:val="22"/>
        </w:rPr>
      </w:pPr>
      <w:r>
        <w:rPr>
          <w:rFonts w:ascii="Book Antiqua" w:hAnsi="Book Antiqua"/>
          <w:color w:val="000000"/>
          <w:sz w:val="22"/>
          <w:szCs w:val="22"/>
        </w:rPr>
        <w:t xml:space="preserve">Questions that are not emergencies (for example: getting a letter to help family members obtain a Visa) - send a message through the link for patient portal through our website </w:t>
      </w:r>
      <w:hyperlink r:id="rId12" w:history="1">
        <w:r>
          <w:rPr>
            <w:rStyle w:val="Hyperlink"/>
            <w:rFonts w:ascii="Book Antiqua" w:hAnsi="Book Antiqua"/>
            <w:color w:val="1155CC"/>
            <w:sz w:val="22"/>
            <w:szCs w:val="22"/>
          </w:rPr>
          <w:t>www.irisobgyn.com</w:t>
        </w:r>
      </w:hyperlink>
    </w:p>
    <w:p w:rsidR="007B045F" w:rsidRDefault="007B045F" w:rsidP="007B045F">
      <w:pPr>
        <w:pStyle w:val="NormalWeb"/>
        <w:spacing w:before="0" w:beforeAutospacing="0" w:after="0" w:afterAutospacing="0"/>
        <w:jc w:val="both"/>
      </w:pPr>
      <w:r>
        <w:rPr>
          <w:rFonts w:ascii="Book Antiqua" w:hAnsi="Book Antiqua"/>
          <w:color w:val="000000"/>
          <w:sz w:val="22"/>
          <w:szCs w:val="22"/>
        </w:rPr>
        <w:t> </w:t>
      </w:r>
      <w:r>
        <w:rPr>
          <w:rStyle w:val="apple-tab-span"/>
          <w:rFonts w:ascii="Book Antiqua" w:hAnsi="Book Antiqua"/>
          <w:color w:val="000000"/>
          <w:sz w:val="22"/>
          <w:szCs w:val="22"/>
        </w:rPr>
        <w:tab/>
      </w:r>
      <w:r>
        <w:rPr>
          <w:rFonts w:ascii="Book Antiqua" w:hAnsi="Book Antiqua"/>
          <w:color w:val="000000"/>
          <w:sz w:val="22"/>
          <w:szCs w:val="22"/>
        </w:rPr>
        <w:t>9)   Can I</w:t>
      </w:r>
      <w:proofErr w:type="gramStart"/>
      <w:r>
        <w:rPr>
          <w:rFonts w:ascii="Book Antiqua" w:hAnsi="Book Antiqua"/>
          <w:color w:val="000000"/>
          <w:sz w:val="22"/>
          <w:szCs w:val="22"/>
        </w:rPr>
        <w:t>  make</w:t>
      </w:r>
      <w:proofErr w:type="gramEnd"/>
      <w:r>
        <w:rPr>
          <w:rFonts w:ascii="Book Antiqua" w:hAnsi="Book Antiqua"/>
          <w:color w:val="000000"/>
          <w:sz w:val="22"/>
          <w:szCs w:val="22"/>
        </w:rPr>
        <w:t xml:space="preserve"> a video and record my delivery experience? </w:t>
      </w:r>
    </w:p>
    <w:p w:rsidR="007B045F" w:rsidRDefault="007B045F" w:rsidP="007B045F">
      <w:pPr>
        <w:pStyle w:val="NormalWeb"/>
        <w:spacing w:before="0" w:beforeAutospacing="0" w:after="0" w:afterAutospacing="0"/>
        <w:jc w:val="both"/>
      </w:pPr>
      <w:r>
        <w:rPr>
          <w:rStyle w:val="apple-tab-span"/>
          <w:rFonts w:ascii="Book Antiqua" w:hAnsi="Book Antiqua"/>
          <w:color w:val="000000"/>
          <w:sz w:val="22"/>
          <w:szCs w:val="22"/>
        </w:rPr>
        <w:tab/>
      </w:r>
      <w:r>
        <w:rPr>
          <w:rStyle w:val="apple-tab-span"/>
          <w:rFonts w:ascii="Book Antiqua" w:hAnsi="Book Antiqua"/>
          <w:color w:val="000000"/>
          <w:sz w:val="22"/>
          <w:szCs w:val="22"/>
        </w:rPr>
        <w:tab/>
      </w:r>
      <w:r>
        <w:rPr>
          <w:rFonts w:ascii="Book Antiqua" w:hAnsi="Book Antiqua"/>
          <w:color w:val="000000"/>
          <w:sz w:val="22"/>
          <w:szCs w:val="22"/>
        </w:rPr>
        <w:t>No, the hospital allows photos to be taken, but no video recording</w:t>
      </w:r>
    </w:p>
    <w:p w:rsidR="007B045F" w:rsidRDefault="007B045F" w:rsidP="007B045F">
      <w:pPr>
        <w:pStyle w:val="NormalWeb"/>
        <w:spacing w:before="0" w:beforeAutospacing="0" w:after="0" w:afterAutospacing="0"/>
        <w:ind w:left="720"/>
        <w:jc w:val="both"/>
      </w:pPr>
      <w:r>
        <w:rPr>
          <w:rFonts w:ascii="Book Antiqua" w:hAnsi="Book Antiqua"/>
          <w:color w:val="000000"/>
          <w:sz w:val="22"/>
          <w:szCs w:val="22"/>
        </w:rPr>
        <w:t>10) What happens if I miss the appointment and I do not notify the office within 24</w:t>
      </w:r>
      <w:proofErr w:type="gramStart"/>
      <w:r>
        <w:rPr>
          <w:rFonts w:ascii="Book Antiqua" w:hAnsi="Book Antiqua"/>
          <w:color w:val="000000"/>
          <w:sz w:val="22"/>
          <w:szCs w:val="22"/>
        </w:rPr>
        <w:t>  hours</w:t>
      </w:r>
      <w:proofErr w:type="gramEnd"/>
      <w:r>
        <w:rPr>
          <w:rFonts w:ascii="Book Antiqua" w:hAnsi="Book Antiqua"/>
          <w:color w:val="000000"/>
          <w:sz w:val="22"/>
          <w:szCs w:val="22"/>
        </w:rPr>
        <w:t xml:space="preserve"> from the appointment time?   Or if I am late more than 15</w:t>
      </w:r>
      <w:proofErr w:type="gramStart"/>
      <w:r>
        <w:rPr>
          <w:rFonts w:ascii="Book Antiqua" w:hAnsi="Book Antiqua"/>
          <w:color w:val="000000"/>
          <w:sz w:val="22"/>
          <w:szCs w:val="22"/>
        </w:rPr>
        <w:t>  minutes</w:t>
      </w:r>
      <w:proofErr w:type="gramEnd"/>
      <w:r>
        <w:rPr>
          <w:rFonts w:ascii="Book Antiqua" w:hAnsi="Book Antiqua"/>
          <w:color w:val="000000"/>
          <w:sz w:val="22"/>
          <w:szCs w:val="22"/>
        </w:rPr>
        <w:t xml:space="preserve"> to the scheduled appointment time?  </w:t>
      </w:r>
    </w:p>
    <w:p w:rsidR="007B045F" w:rsidRDefault="007B045F" w:rsidP="007B045F">
      <w:pPr>
        <w:pStyle w:val="NormalWeb"/>
        <w:numPr>
          <w:ilvl w:val="0"/>
          <w:numId w:val="24"/>
        </w:numPr>
        <w:spacing w:before="0" w:beforeAutospacing="0" w:after="0" w:afterAutospacing="0"/>
        <w:jc w:val="both"/>
        <w:textAlignment w:val="baseline"/>
        <w:rPr>
          <w:rFonts w:ascii="Book Antiqua" w:hAnsi="Book Antiqua"/>
          <w:color w:val="000000"/>
          <w:sz w:val="22"/>
          <w:szCs w:val="22"/>
        </w:rPr>
      </w:pPr>
      <w:r>
        <w:rPr>
          <w:rFonts w:ascii="Book Antiqua" w:hAnsi="Book Antiqua"/>
          <w:color w:val="000000"/>
          <w:sz w:val="22"/>
          <w:szCs w:val="22"/>
        </w:rPr>
        <w:t>You will be charged a</w:t>
      </w:r>
      <w:proofErr w:type="gramStart"/>
      <w:r>
        <w:rPr>
          <w:rFonts w:ascii="Book Antiqua" w:hAnsi="Book Antiqua"/>
          <w:color w:val="000000"/>
          <w:sz w:val="22"/>
          <w:szCs w:val="22"/>
        </w:rPr>
        <w:t xml:space="preserve">  </w:t>
      </w:r>
      <w:r>
        <w:rPr>
          <w:rFonts w:ascii="Book Antiqua" w:hAnsi="Book Antiqua"/>
          <w:b/>
          <w:bCs/>
          <w:color w:val="000000"/>
          <w:sz w:val="22"/>
          <w:szCs w:val="22"/>
        </w:rPr>
        <w:t>$</w:t>
      </w:r>
      <w:proofErr w:type="gramEnd"/>
      <w:r>
        <w:rPr>
          <w:rFonts w:ascii="Book Antiqua" w:hAnsi="Book Antiqua"/>
          <w:b/>
          <w:bCs/>
          <w:color w:val="000000"/>
          <w:sz w:val="22"/>
          <w:szCs w:val="22"/>
        </w:rPr>
        <w:t>50.00 no show fee each time this happens.</w:t>
      </w:r>
      <w:r>
        <w:rPr>
          <w:rFonts w:ascii="Book Antiqua" w:hAnsi="Book Antiqua"/>
          <w:color w:val="000000"/>
          <w:sz w:val="22"/>
          <w:szCs w:val="22"/>
        </w:rPr>
        <w:t xml:space="preserve">   If it happens multiple times, we  may have to </w:t>
      </w:r>
      <w:r>
        <w:rPr>
          <w:rFonts w:ascii="Book Antiqua" w:hAnsi="Book Antiqua"/>
          <w:b/>
          <w:bCs/>
          <w:color w:val="000000"/>
          <w:sz w:val="22"/>
          <w:szCs w:val="22"/>
        </w:rPr>
        <w:t>discharge</w:t>
      </w:r>
      <w:r>
        <w:rPr>
          <w:rFonts w:ascii="Book Antiqua" w:hAnsi="Book Antiqua"/>
          <w:color w:val="000000"/>
          <w:sz w:val="22"/>
          <w:szCs w:val="22"/>
        </w:rPr>
        <w:t xml:space="preserve"> you from the practice for non compliance with your appointment schedules</w:t>
      </w:r>
    </w:p>
    <w:p w:rsidR="007B045F" w:rsidRDefault="007B045F" w:rsidP="007B045F">
      <w:pPr>
        <w:pStyle w:val="NormalWeb"/>
        <w:spacing w:before="0" w:beforeAutospacing="0" w:after="0" w:afterAutospacing="0"/>
      </w:pPr>
      <w:r>
        <w:rPr>
          <w:rStyle w:val="apple-tab-span"/>
          <w:rFonts w:ascii="Book Antiqua" w:hAnsi="Book Antiqua"/>
          <w:color w:val="000000"/>
          <w:sz w:val="22"/>
          <w:szCs w:val="22"/>
        </w:rPr>
        <w:tab/>
      </w:r>
    </w:p>
    <w:p w:rsidR="007B045F" w:rsidRDefault="007B045F" w:rsidP="007B045F"/>
    <w:p w:rsidR="007B045F" w:rsidRDefault="007B045F" w:rsidP="007B045F">
      <w:pPr>
        <w:pStyle w:val="NormalWeb"/>
        <w:spacing w:before="0" w:beforeAutospacing="0" w:after="0" w:afterAutospacing="0"/>
        <w:rPr>
          <w:rFonts w:ascii="Book Antiqua" w:hAnsi="Book Antiqua"/>
          <w:color w:val="000000"/>
          <w:sz w:val="22"/>
          <w:szCs w:val="22"/>
        </w:rPr>
      </w:pPr>
      <w:r>
        <w:rPr>
          <w:rFonts w:ascii="Book Antiqua" w:hAnsi="Book Antiqua"/>
          <w:color w:val="000000"/>
          <w:sz w:val="22"/>
          <w:szCs w:val="22"/>
        </w:rPr>
        <w:t>We are very happy that you chose to have your baby with us!  Welcome! </w:t>
      </w:r>
    </w:p>
    <w:p w:rsidR="007B045F" w:rsidRDefault="007B045F" w:rsidP="007B045F">
      <w:pPr>
        <w:pStyle w:val="NormalWeb"/>
        <w:spacing w:before="0" w:beforeAutospacing="0" w:after="0" w:afterAutospacing="0"/>
        <w:rPr>
          <w:rFonts w:ascii="Book Antiqua" w:hAnsi="Book Antiqua"/>
          <w:color w:val="000000"/>
          <w:sz w:val="22"/>
          <w:szCs w:val="22"/>
        </w:rPr>
      </w:pPr>
    </w:p>
    <w:p w:rsidR="007B045F" w:rsidRDefault="007B045F" w:rsidP="007B045F">
      <w:pPr>
        <w:pStyle w:val="NormalWeb"/>
        <w:spacing w:before="0" w:beforeAutospacing="0" w:after="0" w:afterAutospacing="0"/>
      </w:pPr>
    </w:p>
    <w:p w:rsidR="007B045F" w:rsidRDefault="007B045F" w:rsidP="007B045F">
      <w:pPr>
        <w:pStyle w:val="NormalWeb"/>
        <w:spacing w:before="0" w:beforeAutospacing="0" w:after="0" w:afterAutospacing="0"/>
        <w:jc w:val="right"/>
      </w:pPr>
      <w:r>
        <w:rPr>
          <w:rFonts w:ascii="Book Antiqua" w:hAnsi="Book Antiqua"/>
          <w:i/>
          <w:iCs/>
          <w:color w:val="000000"/>
          <w:sz w:val="22"/>
          <w:szCs w:val="22"/>
        </w:rPr>
        <w:t>Last updated 08/15/2026</w:t>
      </w:r>
    </w:p>
    <w:p w:rsidR="005B1138" w:rsidRPr="007B045F" w:rsidRDefault="005B1138" w:rsidP="007B045F"/>
    <w:sectPr w:rsidR="005B1138" w:rsidRPr="007B045F" w:rsidSect="005B11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500AC"/>
    <w:multiLevelType w:val="multilevel"/>
    <w:tmpl w:val="D520C5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C0119D"/>
    <w:multiLevelType w:val="multilevel"/>
    <w:tmpl w:val="CA0EF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167478"/>
    <w:multiLevelType w:val="multilevel"/>
    <w:tmpl w:val="C3A06D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67527C"/>
    <w:multiLevelType w:val="multilevel"/>
    <w:tmpl w:val="6EB223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D12DC1"/>
    <w:multiLevelType w:val="multilevel"/>
    <w:tmpl w:val="F1CA5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467F6"/>
    <w:multiLevelType w:val="multilevel"/>
    <w:tmpl w:val="3704E8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C71C19"/>
    <w:multiLevelType w:val="multilevel"/>
    <w:tmpl w:val="322C45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34259F"/>
    <w:multiLevelType w:val="multilevel"/>
    <w:tmpl w:val="1930B0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735354"/>
    <w:multiLevelType w:val="multilevel"/>
    <w:tmpl w:val="23BAEE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817CD8"/>
    <w:multiLevelType w:val="multilevel"/>
    <w:tmpl w:val="8FC4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D05360"/>
    <w:multiLevelType w:val="multilevel"/>
    <w:tmpl w:val="E60A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9C19F7"/>
    <w:multiLevelType w:val="multilevel"/>
    <w:tmpl w:val="B1FECE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415DFA"/>
    <w:multiLevelType w:val="multilevel"/>
    <w:tmpl w:val="1480FA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966229"/>
    <w:multiLevelType w:val="multilevel"/>
    <w:tmpl w:val="28300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704EBA"/>
    <w:multiLevelType w:val="multilevel"/>
    <w:tmpl w:val="FA6EDD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6430F96"/>
    <w:multiLevelType w:val="multilevel"/>
    <w:tmpl w:val="576089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264455"/>
    <w:multiLevelType w:val="multilevel"/>
    <w:tmpl w:val="5246C2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A06A7A"/>
    <w:multiLevelType w:val="multilevel"/>
    <w:tmpl w:val="17D22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0DA337B"/>
    <w:multiLevelType w:val="multilevel"/>
    <w:tmpl w:val="588A2C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346280B"/>
    <w:multiLevelType w:val="multilevel"/>
    <w:tmpl w:val="BBE4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0B2AA2"/>
    <w:multiLevelType w:val="multilevel"/>
    <w:tmpl w:val="6FCC5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6D631F5"/>
    <w:multiLevelType w:val="multilevel"/>
    <w:tmpl w:val="7664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1"/>
  </w:num>
  <w:num w:numId="3">
    <w:abstractNumId w:val="12"/>
  </w:num>
  <w:num w:numId="4">
    <w:abstractNumId w:val="12"/>
    <w:lvlOverride w:ilvl="0">
      <w:lvl w:ilvl="0">
        <w:numFmt w:val="decimal"/>
        <w:lvlText w:val=""/>
        <w:lvlJc w:val="left"/>
      </w:lvl>
    </w:lvlOverride>
    <w:lvlOverride w:ilvl="1">
      <w:lvl w:ilvl="1">
        <w:numFmt w:val="lowerLetter"/>
        <w:lvlText w:val="%2."/>
        <w:lvlJc w:val="left"/>
      </w:lvl>
    </w:lvlOverride>
  </w:num>
  <w:num w:numId="5">
    <w:abstractNumId w:val="2"/>
    <w:lvlOverride w:ilvl="0">
      <w:lvl w:ilvl="0">
        <w:numFmt w:val="decimal"/>
        <w:lvlText w:val="%1."/>
        <w:lvlJc w:val="left"/>
      </w:lvl>
    </w:lvlOverride>
  </w:num>
  <w:num w:numId="6">
    <w:abstractNumId w:val="16"/>
    <w:lvlOverride w:ilvl="0">
      <w:lvl w:ilvl="0">
        <w:numFmt w:val="decimal"/>
        <w:lvlText w:val="%1."/>
        <w:lvlJc w:val="left"/>
      </w:lvl>
    </w:lvlOverride>
  </w:num>
  <w:num w:numId="7">
    <w:abstractNumId w:val="14"/>
    <w:lvlOverride w:ilvl="0">
      <w:lvl w:ilvl="0">
        <w:numFmt w:val="decimal"/>
        <w:lvlText w:val="%1."/>
        <w:lvlJc w:val="left"/>
      </w:lvl>
    </w:lvlOverride>
  </w:num>
  <w:num w:numId="8">
    <w:abstractNumId w:val="6"/>
    <w:lvlOverride w:ilvl="0">
      <w:lvl w:ilvl="0">
        <w:numFmt w:val="decimal"/>
        <w:lvlText w:val="%1."/>
        <w:lvlJc w:val="left"/>
      </w:lvl>
    </w:lvlOverride>
  </w:num>
  <w:num w:numId="9">
    <w:abstractNumId w:val="0"/>
    <w:lvlOverride w:ilvl="0">
      <w:lvl w:ilvl="0">
        <w:numFmt w:val="decimal"/>
        <w:lvlText w:val="%1."/>
        <w:lvlJc w:val="left"/>
      </w:lvl>
    </w:lvlOverride>
  </w:num>
  <w:num w:numId="10">
    <w:abstractNumId w:val="18"/>
    <w:lvlOverride w:ilvl="0">
      <w:lvl w:ilvl="0">
        <w:numFmt w:val="decimal"/>
        <w:lvlText w:val="%1."/>
        <w:lvlJc w:val="left"/>
      </w:lvl>
    </w:lvlOverride>
  </w:num>
  <w:num w:numId="11">
    <w:abstractNumId w:val="20"/>
    <w:lvlOverride w:ilvl="0">
      <w:lvl w:ilvl="0">
        <w:numFmt w:val="lowerLetter"/>
        <w:lvlText w:val="%1."/>
        <w:lvlJc w:val="left"/>
      </w:lvl>
    </w:lvlOverride>
  </w:num>
  <w:num w:numId="12">
    <w:abstractNumId w:val="17"/>
    <w:lvlOverride w:ilvl="0">
      <w:lvl w:ilvl="0">
        <w:numFmt w:val="lowerLetter"/>
        <w:lvlText w:val="%1."/>
        <w:lvlJc w:val="left"/>
      </w:lvl>
    </w:lvlOverride>
  </w:num>
  <w:num w:numId="13">
    <w:abstractNumId w:val="19"/>
  </w:num>
  <w:num w:numId="14">
    <w:abstractNumId w:val="9"/>
  </w:num>
  <w:num w:numId="15">
    <w:abstractNumId w:val="15"/>
  </w:num>
  <w:num w:numId="16">
    <w:abstractNumId w:val="15"/>
    <w:lvlOverride w:ilvl="1">
      <w:lvl w:ilvl="1">
        <w:numFmt w:val="lowerLetter"/>
        <w:lvlText w:val="%2."/>
        <w:lvlJc w:val="left"/>
      </w:lvl>
    </w:lvlOverride>
  </w:num>
  <w:num w:numId="17">
    <w:abstractNumId w:val="11"/>
    <w:lvlOverride w:ilvl="0">
      <w:lvl w:ilvl="0">
        <w:numFmt w:val="decimal"/>
        <w:lvlText w:val="%1."/>
        <w:lvlJc w:val="left"/>
      </w:lvl>
    </w:lvlOverride>
  </w:num>
  <w:num w:numId="18">
    <w:abstractNumId w:val="13"/>
    <w:lvlOverride w:ilvl="0">
      <w:lvl w:ilvl="0">
        <w:numFmt w:val="decimal"/>
        <w:lvlText w:val="%1."/>
        <w:lvlJc w:val="left"/>
      </w:lvl>
    </w:lvlOverride>
  </w:num>
  <w:num w:numId="19">
    <w:abstractNumId w:val="3"/>
    <w:lvlOverride w:ilvl="0">
      <w:lvl w:ilvl="0">
        <w:numFmt w:val="decimal"/>
        <w:lvlText w:val="%1."/>
        <w:lvlJc w:val="left"/>
      </w:lvl>
    </w:lvlOverride>
  </w:num>
  <w:num w:numId="20">
    <w:abstractNumId w:val="5"/>
    <w:lvlOverride w:ilvl="0">
      <w:lvl w:ilvl="0">
        <w:numFmt w:val="decimal"/>
        <w:lvlText w:val="%1."/>
        <w:lvlJc w:val="left"/>
      </w:lvl>
    </w:lvlOverride>
  </w:num>
  <w:num w:numId="21">
    <w:abstractNumId w:val="8"/>
    <w:lvlOverride w:ilvl="0">
      <w:lvl w:ilvl="0">
        <w:numFmt w:val="decimal"/>
        <w:lvlText w:val="%1."/>
        <w:lvlJc w:val="left"/>
      </w:lvl>
    </w:lvlOverride>
  </w:num>
  <w:num w:numId="22">
    <w:abstractNumId w:val="7"/>
    <w:lvlOverride w:ilvl="0">
      <w:lvl w:ilvl="0">
        <w:numFmt w:val="decimal"/>
        <w:lvlText w:val="%1."/>
        <w:lvlJc w:val="left"/>
      </w:lvl>
    </w:lvlOverride>
  </w:num>
  <w:num w:numId="23">
    <w:abstractNumId w:val="1"/>
    <w:lvlOverride w:ilvl="0">
      <w:lvl w:ilvl="0">
        <w:numFmt w:val="lowerLetter"/>
        <w:lvlText w:val="%1."/>
        <w:lvlJc w:val="left"/>
      </w:lvl>
    </w:lvlOverride>
  </w:num>
  <w:num w:numId="24">
    <w:abstractNumId w:val="4"/>
    <w:lvlOverride w:ilvl="0">
      <w:lvl w:ilvl="0">
        <w:numFmt w:val="lowerLetter"/>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648EE"/>
    <w:rsid w:val="00001828"/>
    <w:rsid w:val="00281CED"/>
    <w:rsid w:val="002B076A"/>
    <w:rsid w:val="00552665"/>
    <w:rsid w:val="005B1138"/>
    <w:rsid w:val="007B045F"/>
    <w:rsid w:val="008648EE"/>
    <w:rsid w:val="00913403"/>
    <w:rsid w:val="00AE1916"/>
    <w:rsid w:val="00BB604B"/>
    <w:rsid w:val="00C273C4"/>
    <w:rsid w:val="00DE1BDF"/>
    <w:rsid w:val="00E074C3"/>
    <w:rsid w:val="00ED509E"/>
    <w:rsid w:val="00FB78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1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48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648EE"/>
  </w:style>
  <w:style w:type="character" w:styleId="Hyperlink">
    <w:name w:val="Hyperlink"/>
    <w:basedOn w:val="DefaultParagraphFont"/>
    <w:uiPriority w:val="99"/>
    <w:unhideWhenUsed/>
    <w:rsid w:val="008648EE"/>
    <w:rPr>
      <w:color w:val="0000FF"/>
      <w:u w:val="single"/>
    </w:rPr>
  </w:style>
</w:styles>
</file>

<file path=word/webSettings.xml><?xml version="1.0" encoding="utf-8"?>
<w:webSettings xmlns:r="http://schemas.openxmlformats.org/officeDocument/2006/relationships" xmlns:w="http://schemas.openxmlformats.org/wordprocessingml/2006/main">
  <w:divs>
    <w:div w:id="234509949">
      <w:bodyDiv w:val="1"/>
      <w:marLeft w:val="0"/>
      <w:marRight w:val="0"/>
      <w:marTop w:val="0"/>
      <w:marBottom w:val="0"/>
      <w:divBdr>
        <w:top w:val="none" w:sz="0" w:space="0" w:color="auto"/>
        <w:left w:val="none" w:sz="0" w:space="0" w:color="auto"/>
        <w:bottom w:val="none" w:sz="0" w:space="0" w:color="auto"/>
        <w:right w:val="none" w:sz="0" w:space="0" w:color="auto"/>
      </w:divBdr>
    </w:div>
    <w:div w:id="177389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halie.carty@floridawomancar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itlyn.lacour@adventhealth.com" TargetMode="External"/><Relationship Id="rId12" Type="http://schemas.openxmlformats.org/officeDocument/2006/relationships/hyperlink" Target="http://www.irisobgy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dventhealth.com/price-estimator" TargetMode="External"/><Relationship Id="rId11" Type="http://schemas.openxmlformats.org/officeDocument/2006/relationships/hyperlink" Target="mailto:kaitlyn.lacour@adventhealth.com" TargetMode="External"/><Relationship Id="rId5" Type="http://schemas.openxmlformats.org/officeDocument/2006/relationships/hyperlink" Target="mailto:julie.parsons@floridawomancare.com" TargetMode="External"/><Relationship Id="rId10" Type="http://schemas.openxmlformats.org/officeDocument/2006/relationships/hyperlink" Target="https://www.adventhealth.com/prices-estimator" TargetMode="External"/><Relationship Id="rId4" Type="http://schemas.openxmlformats.org/officeDocument/2006/relationships/webSettings" Target="webSettings.xml"/><Relationship Id="rId9" Type="http://schemas.openxmlformats.org/officeDocument/2006/relationships/hyperlink" Target="mailto:hilda.alvarez@floridawomancar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2384</Words>
  <Characters>13594</Characters>
  <Application>Microsoft Office Word</Application>
  <DocSecurity>0</DocSecurity>
  <Lines>113</Lines>
  <Paragraphs>31</Paragraphs>
  <ScaleCrop>false</ScaleCrop>
  <Company/>
  <LinksUpToDate>false</LinksUpToDate>
  <CharactersWithSpaces>15947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renata</cp:lastModifiedBy>
  <cp:revision>9</cp:revision>
  <dcterms:created xsi:type="dcterms:W3CDTF">2026-04-27T14:24:00Z</dcterms:created>
  <dcterms:modified xsi:type="dcterms:W3CDTF">2026-08-17T14:57:00Z</dcterms:modified>
</cp:coreProperties>
</file>